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4" w:rsidRDefault="00AF48BB" w:rsidP="00DD1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Andrea FAENZA</w:t>
      </w:r>
    </w:p>
    <w:p w:rsidR="00513230" w:rsidRPr="00DD1064" w:rsidRDefault="00FD3188" w:rsidP="00DD1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INTERNATIONAL PROJECT</w:t>
      </w:r>
      <w:r w:rsidR="003B6B6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BUSINESS DEVELOPMENT</w:t>
      </w:r>
    </w:p>
    <w:p w:rsidR="00513230" w:rsidRDefault="0033608C" w:rsidP="00AF48B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</w:t>
      </w:r>
      <w:r w:rsidR="008352EB">
        <w:rPr>
          <w:rFonts w:ascii="Times New Roman" w:hAnsi="Times New Roman" w:cs="Times New Roman"/>
          <w:sz w:val="20"/>
          <w:szCs w:val="20"/>
          <w:u w:val="single"/>
        </w:rPr>
        <w:t xml:space="preserve">ore </w:t>
      </w:r>
      <w:r w:rsidR="003F271E">
        <w:rPr>
          <w:rFonts w:ascii="Times New Roman" w:hAnsi="Times New Roman" w:cs="Times New Roman"/>
          <w:sz w:val="20"/>
          <w:szCs w:val="20"/>
          <w:u w:val="single"/>
        </w:rPr>
        <w:t>of</w:t>
      </w:r>
      <w:r w:rsidR="00707B2F">
        <w:rPr>
          <w:rFonts w:ascii="Times New Roman" w:hAnsi="Times New Roman" w:cs="Times New Roman"/>
          <w:sz w:val="20"/>
          <w:szCs w:val="20"/>
          <w:u w:val="single"/>
        </w:rPr>
        <w:t xml:space="preserve"> 20</w:t>
      </w:r>
      <w:r w:rsidR="00513230" w:rsidRPr="00E45DF2">
        <w:rPr>
          <w:rFonts w:ascii="Times New Roman" w:hAnsi="Times New Roman" w:cs="Times New Roman"/>
          <w:sz w:val="20"/>
          <w:szCs w:val="20"/>
          <w:u w:val="single"/>
        </w:rPr>
        <w:t xml:space="preserve"> years </w:t>
      </w:r>
      <w:r w:rsidR="00707B2F">
        <w:rPr>
          <w:rFonts w:ascii="Times New Roman" w:hAnsi="Times New Roman" w:cs="Times New Roman"/>
          <w:sz w:val="20"/>
          <w:szCs w:val="20"/>
          <w:u w:val="single"/>
        </w:rPr>
        <w:t xml:space="preserve">of </w:t>
      </w:r>
      <w:r w:rsidR="00B50E8A">
        <w:rPr>
          <w:rFonts w:ascii="Times New Roman" w:hAnsi="Times New Roman" w:cs="Times New Roman"/>
          <w:sz w:val="20"/>
          <w:szCs w:val="20"/>
          <w:u w:val="single"/>
        </w:rPr>
        <w:t xml:space="preserve">international </w:t>
      </w:r>
      <w:r w:rsidR="00707B2F">
        <w:rPr>
          <w:rFonts w:ascii="Times New Roman" w:hAnsi="Times New Roman" w:cs="Times New Roman"/>
          <w:sz w:val="20"/>
          <w:szCs w:val="20"/>
          <w:u w:val="single"/>
        </w:rPr>
        <w:t>experience</w:t>
      </w:r>
    </w:p>
    <w:p w:rsidR="00AF48BB" w:rsidRDefault="00AF48BB" w:rsidP="00AF48B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608C" w:rsidRDefault="0033608C" w:rsidP="0033608C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SUMMARY</w:t>
      </w:r>
    </w:p>
    <w:p w:rsidR="0033608C" w:rsidRDefault="00894E79" w:rsidP="003360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33608C">
        <w:rPr>
          <w:rFonts w:ascii="Times New Roman" w:hAnsi="Times New Roman" w:cs="Times New Roman"/>
          <w:sz w:val="20"/>
          <w:szCs w:val="20"/>
        </w:rPr>
        <w:t xml:space="preserve"> years of </w:t>
      </w:r>
      <w:r w:rsidR="005956DA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33608C">
        <w:rPr>
          <w:rFonts w:ascii="Times New Roman" w:hAnsi="Times New Roman" w:cs="Times New Roman"/>
          <w:sz w:val="20"/>
          <w:szCs w:val="20"/>
        </w:rPr>
        <w:t>management experience in Europe, Asia</w:t>
      </w:r>
      <w:r w:rsidR="005956DA">
        <w:rPr>
          <w:rFonts w:ascii="Times New Roman" w:hAnsi="Times New Roman" w:cs="Times New Roman"/>
          <w:sz w:val="20"/>
          <w:szCs w:val="20"/>
        </w:rPr>
        <w:t>,</w:t>
      </w:r>
      <w:r w:rsidR="0033608C">
        <w:rPr>
          <w:rFonts w:ascii="Times New Roman" w:hAnsi="Times New Roman" w:cs="Times New Roman"/>
          <w:sz w:val="20"/>
          <w:szCs w:val="20"/>
        </w:rPr>
        <w:t xml:space="preserve"> </w:t>
      </w:r>
      <w:r w:rsidR="005956DA">
        <w:rPr>
          <w:rFonts w:ascii="Times New Roman" w:hAnsi="Times New Roman" w:cs="Times New Roman"/>
          <w:sz w:val="20"/>
          <w:szCs w:val="20"/>
        </w:rPr>
        <w:t xml:space="preserve">Africa </w:t>
      </w:r>
      <w:r w:rsidR="0033608C">
        <w:rPr>
          <w:rFonts w:ascii="Times New Roman" w:hAnsi="Times New Roman" w:cs="Times New Roman"/>
          <w:sz w:val="20"/>
          <w:szCs w:val="20"/>
        </w:rPr>
        <w:t>and Middle East. Used to work in multicultural environments and oriented to the client satisfaction.</w:t>
      </w:r>
    </w:p>
    <w:p w:rsidR="0033608C" w:rsidRPr="0033608C" w:rsidRDefault="0033608C" w:rsidP="0033608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6DA" w:rsidRPr="00AB6454" w:rsidRDefault="005956DA" w:rsidP="005956D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COUNTRIES WORKED IN</w:t>
      </w:r>
    </w:p>
    <w:p w:rsidR="005956DA" w:rsidRDefault="005956DA" w:rsidP="005956DA">
      <w:pPr>
        <w:pStyle w:val="BodyText"/>
        <w:numPr>
          <w:ilvl w:val="0"/>
          <w:numId w:val="0"/>
        </w:numPr>
        <w:tabs>
          <w:tab w:val="clear" w:pos="16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Vietnam, </w:t>
      </w:r>
      <w:r w:rsidRPr="005D39BD">
        <w:rPr>
          <w:rFonts w:ascii="Times New Roman" w:hAnsi="Times New Roman" w:cs="Times New Roman"/>
        </w:rPr>
        <w:t>UAE,</w:t>
      </w:r>
      <w:r w:rsidRPr="005D39BD">
        <w:rPr>
          <w:rFonts w:ascii="Times New Roman" w:hAnsi="Times New Roman" w:cs="Times New Roman"/>
          <w:lang w:val="en-GB"/>
        </w:rPr>
        <w:t xml:space="preserve"> Russia, </w:t>
      </w:r>
      <w:r>
        <w:rPr>
          <w:rFonts w:ascii="Times New Roman" w:hAnsi="Times New Roman" w:cs="Times New Roman"/>
          <w:lang w:val="en-GB"/>
        </w:rPr>
        <w:t xml:space="preserve">Ukraine, </w:t>
      </w:r>
      <w:r w:rsidR="00DA60F8">
        <w:rPr>
          <w:rFonts w:ascii="Times New Roman" w:hAnsi="Times New Roman" w:cs="Times New Roman"/>
          <w:lang w:val="en-GB"/>
        </w:rPr>
        <w:t xml:space="preserve">China, </w:t>
      </w:r>
      <w:r w:rsidRPr="005D39BD">
        <w:rPr>
          <w:rFonts w:ascii="Times New Roman" w:hAnsi="Times New Roman" w:cs="Times New Roman"/>
          <w:lang w:val="en-GB"/>
        </w:rPr>
        <w:t xml:space="preserve">Korea, Kuwait, </w:t>
      </w:r>
      <w:r w:rsidRPr="005D39BD">
        <w:rPr>
          <w:rFonts w:ascii="Times New Roman" w:hAnsi="Times New Roman" w:cs="Times New Roman"/>
        </w:rPr>
        <w:t xml:space="preserve">France, </w:t>
      </w:r>
      <w:r>
        <w:rPr>
          <w:rFonts w:ascii="Times New Roman" w:hAnsi="Times New Roman" w:cs="Times New Roman"/>
        </w:rPr>
        <w:t xml:space="preserve">Spain, </w:t>
      </w:r>
      <w:r w:rsidRPr="005D39BD">
        <w:rPr>
          <w:rFonts w:ascii="Times New Roman" w:hAnsi="Times New Roman" w:cs="Times New Roman"/>
        </w:rPr>
        <w:t>United Kingdom, Qatar, Kazakhstan</w:t>
      </w:r>
      <w:r>
        <w:rPr>
          <w:rFonts w:ascii="Times New Roman" w:hAnsi="Times New Roman" w:cs="Times New Roman"/>
        </w:rPr>
        <w:t>,</w:t>
      </w:r>
      <w:r w:rsidRPr="005D39BD">
        <w:rPr>
          <w:rFonts w:ascii="Times New Roman" w:hAnsi="Times New Roman" w:cs="Times New Roman"/>
        </w:rPr>
        <w:t xml:space="preserve"> Norway, Angola</w:t>
      </w:r>
      <w:r>
        <w:rPr>
          <w:rFonts w:ascii="Times New Roman" w:hAnsi="Times New Roman" w:cs="Times New Roman"/>
        </w:rPr>
        <w:t>, Italy,</w:t>
      </w:r>
      <w:r w:rsidR="00756871">
        <w:rPr>
          <w:rFonts w:ascii="Times New Roman" w:hAnsi="Times New Roman" w:cs="Times New Roman"/>
        </w:rPr>
        <w:t xml:space="preserve"> Thailand, </w:t>
      </w:r>
      <w:r>
        <w:rPr>
          <w:rFonts w:ascii="Times New Roman" w:hAnsi="Times New Roman" w:cs="Times New Roman"/>
        </w:rPr>
        <w:t>Indonesia, Malaysia, Germany, Japan, Algeria, Nigeria.</w:t>
      </w:r>
    </w:p>
    <w:p w:rsidR="003073D4" w:rsidRPr="0033608C" w:rsidRDefault="003073D4" w:rsidP="003073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67D" w:rsidRDefault="00B2167D" w:rsidP="00B2167D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PERSONAL   INFO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AND  CONTACTS</w:t>
      </w:r>
      <w:proofErr w:type="gramEnd"/>
    </w:p>
    <w:p w:rsidR="007C2FB0" w:rsidRDefault="007C2FB0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7C2FB0" w:rsidSect="009235A2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Year of Birth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1969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Nationality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Italian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Gender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Male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Email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2B78">
        <w:rPr>
          <w:rFonts w:ascii="Times New Roman" w:hAnsi="Times New Roman" w:cs="Times New Roman"/>
          <w:color w:val="000000"/>
          <w:sz w:val="20"/>
          <w:szCs w:val="20"/>
        </w:rPr>
        <w:t>afaenza@fastmail.fm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  <w:t>+84 1697360533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2FB0" w:rsidRDefault="007C2FB0" w:rsidP="005956DA">
      <w:pPr>
        <w:pStyle w:val="BodyText"/>
        <w:numPr>
          <w:ilvl w:val="0"/>
          <w:numId w:val="0"/>
        </w:numPr>
        <w:tabs>
          <w:tab w:val="clear" w:pos="16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  <w:sectPr w:rsidR="007C2FB0" w:rsidSect="007C2FB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073D4" w:rsidRPr="0033608C" w:rsidRDefault="003073D4" w:rsidP="003073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67D" w:rsidRDefault="00B2167D" w:rsidP="00B216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454">
        <w:rPr>
          <w:rFonts w:ascii="Times New Roman" w:hAnsi="Times New Roman" w:cs="Times New Roman"/>
          <w:b/>
          <w:sz w:val="20"/>
          <w:szCs w:val="20"/>
        </w:rPr>
        <w:t>LANGUAGE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:rsidR="007C2FB0" w:rsidRDefault="007C2FB0" w:rsidP="00B2167D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7C2FB0" w:rsidSect="009235A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2167D" w:rsidRDefault="00B2167D" w:rsidP="00B2167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lastRenderedPageBreak/>
        <w:t xml:space="preserve">English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5DF2">
        <w:rPr>
          <w:rFonts w:ascii="Times New Roman" w:hAnsi="Times New Roman" w:cs="Times New Roman"/>
          <w:sz w:val="20"/>
          <w:szCs w:val="20"/>
        </w:rPr>
        <w:t>fluent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t>French</w:t>
      </w:r>
      <w:r>
        <w:rPr>
          <w:rFonts w:ascii="Times New Roman" w:hAnsi="Times New Roman" w:cs="Times New Roman"/>
          <w:sz w:val="20"/>
          <w:szCs w:val="20"/>
        </w:rPr>
        <w:tab/>
      </w:r>
      <w:r w:rsidRPr="00E45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45DF2">
        <w:rPr>
          <w:rFonts w:ascii="Times New Roman" w:hAnsi="Times New Roman" w:cs="Times New Roman"/>
          <w:sz w:val="20"/>
          <w:szCs w:val="20"/>
        </w:rPr>
        <w:t>fluent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t xml:space="preserve">Spanish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56871">
        <w:rPr>
          <w:rFonts w:ascii="Times New Roman" w:hAnsi="Times New Roman" w:cs="Times New Roman"/>
          <w:sz w:val="20"/>
          <w:szCs w:val="20"/>
        </w:rPr>
        <w:t>fluent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t xml:space="preserve">Russian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basic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lastRenderedPageBreak/>
        <w:t xml:space="preserve">Arabic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5DF2">
        <w:rPr>
          <w:rFonts w:ascii="Times New Roman" w:hAnsi="Times New Roman" w:cs="Times New Roman"/>
          <w:sz w:val="20"/>
          <w:szCs w:val="20"/>
        </w:rPr>
        <w:t>basic</w:t>
      </w:r>
    </w:p>
    <w:p w:rsidR="00B2167D" w:rsidRDefault="00B2167D" w:rsidP="00B216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Vietnamese</w:t>
      </w:r>
      <w:r>
        <w:rPr>
          <w:rFonts w:ascii="Times New Roman" w:hAnsi="Times New Roman" w:cs="Times New Roman"/>
          <w:sz w:val="20"/>
          <w:szCs w:val="20"/>
        </w:rPr>
        <w:tab/>
        <w:t>basic</w:t>
      </w:r>
    </w:p>
    <w:p w:rsidR="00B2167D" w:rsidRDefault="00B2167D" w:rsidP="00C56A67">
      <w:pPr>
        <w:pStyle w:val="BodyText"/>
        <w:numPr>
          <w:ilvl w:val="0"/>
          <w:numId w:val="0"/>
        </w:numPr>
        <w:tabs>
          <w:tab w:val="clear" w:pos="1620"/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 w:rsidRPr="00E45DF2">
        <w:rPr>
          <w:rFonts w:ascii="Times New Roman" w:hAnsi="Times New Roman" w:cs="Times New Roman"/>
        </w:rPr>
        <w:t xml:space="preserve">Italian </w:t>
      </w:r>
      <w:r>
        <w:rPr>
          <w:rFonts w:ascii="Times New Roman" w:hAnsi="Times New Roman" w:cs="Times New Roman"/>
        </w:rPr>
        <w:tab/>
      </w:r>
      <w:r w:rsidR="00756871">
        <w:rPr>
          <w:rFonts w:ascii="Times New Roman" w:hAnsi="Times New Roman" w:cs="Times New Roman"/>
        </w:rPr>
        <w:t>mother language</w:t>
      </w:r>
    </w:p>
    <w:p w:rsidR="007C2FB0" w:rsidRDefault="007C2FB0" w:rsidP="00B2167D">
      <w:pPr>
        <w:pStyle w:val="BodyText"/>
        <w:numPr>
          <w:ilvl w:val="0"/>
          <w:numId w:val="0"/>
        </w:numPr>
        <w:tabs>
          <w:tab w:val="clear" w:pos="16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  <w:sectPr w:rsidR="007C2FB0" w:rsidSect="007C2FB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A60F8" w:rsidRPr="0033608C" w:rsidRDefault="00DA60F8" w:rsidP="00DA60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0F8" w:rsidRDefault="00DA60F8" w:rsidP="00DA60F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454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DA60F8" w:rsidRPr="00E45DF2" w:rsidRDefault="00DA60F8" w:rsidP="00DA6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1064">
        <w:rPr>
          <w:rFonts w:ascii="Times New Roman" w:hAnsi="Times New Roman" w:cs="Times New Roman"/>
          <w:sz w:val="20"/>
          <w:szCs w:val="20"/>
        </w:rPr>
        <w:t xml:space="preserve">1988 - 1994 </w:t>
      </w:r>
      <w:r>
        <w:rPr>
          <w:rFonts w:ascii="Times New Roman" w:hAnsi="Times New Roman" w:cs="Times New Roman"/>
          <w:sz w:val="20"/>
          <w:szCs w:val="20"/>
        </w:rPr>
        <w:tab/>
      </w:r>
      <w:r w:rsidRPr="00DD1064">
        <w:rPr>
          <w:rFonts w:ascii="Times New Roman" w:hAnsi="Times New Roman" w:cs="Times New Roman"/>
          <w:sz w:val="20"/>
          <w:szCs w:val="20"/>
        </w:rPr>
        <w:t xml:space="preserve">University </w:t>
      </w:r>
      <w:r>
        <w:rPr>
          <w:rFonts w:ascii="Times New Roman" w:hAnsi="Times New Roman" w:cs="Times New Roman"/>
          <w:sz w:val="20"/>
          <w:szCs w:val="20"/>
        </w:rPr>
        <w:t>of Bologna (</w:t>
      </w:r>
      <w:r w:rsidRPr="00DD1064">
        <w:rPr>
          <w:rFonts w:ascii="Times New Roman" w:hAnsi="Times New Roman" w:cs="Times New Roman"/>
          <w:sz w:val="20"/>
          <w:szCs w:val="20"/>
        </w:rPr>
        <w:t>Italy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r w:rsidRPr="00DD1064">
        <w:rPr>
          <w:rFonts w:ascii="Times New Roman" w:hAnsi="Times New Roman" w:cs="Times New Roman"/>
          <w:sz w:val="20"/>
          <w:szCs w:val="20"/>
        </w:rPr>
        <w:t xml:space="preserve"> </w:t>
      </w:r>
      <w:r w:rsidRPr="00E45DF2">
        <w:rPr>
          <w:rFonts w:ascii="Times New Roman" w:hAnsi="Times New Roman" w:cs="Times New Roman"/>
          <w:sz w:val="20"/>
          <w:szCs w:val="20"/>
        </w:rPr>
        <w:t>Master of 5 years in</w:t>
      </w:r>
      <w:r w:rsidR="00034E32">
        <w:rPr>
          <w:rFonts w:ascii="Times New Roman" w:hAnsi="Times New Roman" w:cs="Times New Roman"/>
          <w:sz w:val="20"/>
          <w:szCs w:val="20"/>
        </w:rPr>
        <w:t xml:space="preserve"> Electro-Mechanical Engineering with honors.</w:t>
      </w:r>
      <w:proofErr w:type="gramEnd"/>
    </w:p>
    <w:p w:rsidR="00DA60F8" w:rsidRPr="00E45DF2" w:rsidRDefault="00DA60F8" w:rsidP="00DA6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t xml:space="preserve">1997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5DF2">
        <w:rPr>
          <w:rFonts w:ascii="Times New Roman" w:hAnsi="Times New Roman" w:cs="Times New Roman"/>
          <w:sz w:val="20"/>
          <w:szCs w:val="20"/>
        </w:rPr>
        <w:t>ISO 9001 lead auditor training course</w:t>
      </w:r>
    </w:p>
    <w:p w:rsidR="00DA60F8" w:rsidRPr="00E45DF2" w:rsidRDefault="00DA60F8" w:rsidP="00DA6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5DF2">
        <w:rPr>
          <w:rFonts w:ascii="Times New Roman" w:hAnsi="Times New Roman" w:cs="Times New Roman"/>
          <w:sz w:val="20"/>
          <w:szCs w:val="20"/>
        </w:rPr>
        <w:t xml:space="preserve">1998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5DF2">
        <w:rPr>
          <w:rFonts w:ascii="Times New Roman" w:hAnsi="Times New Roman" w:cs="Times New Roman"/>
          <w:sz w:val="20"/>
          <w:szCs w:val="20"/>
        </w:rPr>
        <w:t>Postgraduate Master in Project and Quality management.</w:t>
      </w:r>
      <w:proofErr w:type="gramEnd"/>
    </w:p>
    <w:p w:rsidR="003073D4" w:rsidRPr="0033608C" w:rsidRDefault="003073D4" w:rsidP="003073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8BB" w:rsidRDefault="00AF48BB" w:rsidP="00266DA1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E86">
        <w:rPr>
          <w:rFonts w:ascii="Times New Roman" w:hAnsi="Times New Roman" w:cs="Times New Roman"/>
          <w:b/>
          <w:sz w:val="20"/>
          <w:szCs w:val="20"/>
        </w:rPr>
        <w:t>EXPERTISE</w:t>
      </w:r>
      <w:r w:rsidR="00D50D2D">
        <w:rPr>
          <w:rFonts w:ascii="Times New Roman" w:hAnsi="Times New Roman" w:cs="Times New Roman"/>
          <w:b/>
          <w:sz w:val="20"/>
          <w:szCs w:val="20"/>
        </w:rPr>
        <w:t xml:space="preserve"> &amp;</w:t>
      </w:r>
      <w:r w:rsidR="00B2167D">
        <w:rPr>
          <w:rFonts w:ascii="Times New Roman" w:hAnsi="Times New Roman" w:cs="Times New Roman"/>
          <w:b/>
          <w:sz w:val="20"/>
          <w:szCs w:val="20"/>
        </w:rPr>
        <w:t xml:space="preserve"> SKILLS</w:t>
      </w:r>
    </w:p>
    <w:p w:rsidR="00DA60F8" w:rsidRDefault="00DA60F8" w:rsidP="00AF48BB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DA60F8" w:rsidSect="009235A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13230" w:rsidRPr="00AF48BB" w:rsidRDefault="00DA60F8" w:rsidP="00AF48BB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Business strategy and development</w:t>
      </w:r>
    </w:p>
    <w:p w:rsidR="00DD1167" w:rsidRDefault="00DD1167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Costs monitoring and budgeting</w:t>
      </w:r>
    </w:p>
    <w:p w:rsidR="00DD1167" w:rsidRDefault="00C654E3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</w:t>
      </w:r>
      <w:r w:rsidR="00C56A67">
        <w:rPr>
          <w:rFonts w:ascii="Times New Roman" w:hAnsi="Times New Roman" w:cs="Times New Roman"/>
          <w:sz w:val="20"/>
          <w:szCs w:val="20"/>
        </w:rPr>
        <w:t>p</w:t>
      </w:r>
      <w:r w:rsidR="00DD1167">
        <w:rPr>
          <w:rFonts w:ascii="Times New Roman" w:hAnsi="Times New Roman" w:cs="Times New Roman"/>
          <w:sz w:val="20"/>
          <w:szCs w:val="20"/>
        </w:rPr>
        <w:t>lanning</w:t>
      </w:r>
    </w:p>
    <w:p w:rsidR="00DD1167" w:rsidRDefault="00DD1167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Project </w:t>
      </w:r>
      <w:r w:rsidR="00C56A67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anagement</w:t>
      </w:r>
    </w:p>
    <w:p w:rsidR="00DD1167" w:rsidRDefault="00C56A67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Quality m</w:t>
      </w:r>
      <w:r w:rsidR="00DD1167">
        <w:rPr>
          <w:rFonts w:ascii="Times New Roman" w:hAnsi="Times New Roman" w:cs="Times New Roman"/>
          <w:sz w:val="20"/>
          <w:szCs w:val="20"/>
        </w:rPr>
        <w:t>anagement</w:t>
      </w:r>
    </w:p>
    <w:p w:rsidR="0049280D" w:rsidRDefault="00DA60F8" w:rsidP="0049280D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9280D">
        <w:rPr>
          <w:rFonts w:ascii="Times New Roman" w:hAnsi="Times New Roman" w:cs="Times New Roman"/>
          <w:sz w:val="20"/>
          <w:szCs w:val="20"/>
        </w:rPr>
        <w:t>isk a</w:t>
      </w:r>
      <w:r w:rsidR="0049280D" w:rsidRPr="001142D9">
        <w:rPr>
          <w:rFonts w:ascii="Times New Roman" w:hAnsi="Times New Roman" w:cs="Times New Roman"/>
          <w:sz w:val="20"/>
          <w:szCs w:val="20"/>
        </w:rPr>
        <w:t>ssessment</w:t>
      </w:r>
    </w:p>
    <w:p w:rsidR="00EE5F51" w:rsidRDefault="0049280D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Negotiation</w:t>
      </w:r>
    </w:p>
    <w:p w:rsidR="00D50D2D" w:rsidRDefault="00D50D2D" w:rsidP="003073D4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Process </w:t>
      </w:r>
      <w:r w:rsidR="00C56A67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ptimization and </w:t>
      </w:r>
      <w:r w:rsidR="00C56A6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mprovement</w:t>
      </w:r>
    </w:p>
    <w:p w:rsidR="00DD1167" w:rsidRDefault="00C56A67" w:rsidP="003073D4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s</w:t>
      </w:r>
      <w:r w:rsidR="00DD1167" w:rsidRPr="00DD1167">
        <w:rPr>
          <w:rFonts w:ascii="Times New Roman" w:hAnsi="Times New Roman" w:cs="Times New Roman"/>
          <w:sz w:val="20"/>
          <w:szCs w:val="20"/>
        </w:rPr>
        <w:t>olving</w:t>
      </w:r>
    </w:p>
    <w:p w:rsidR="002E085D" w:rsidRPr="00DD1167" w:rsidRDefault="00C56A67" w:rsidP="003073D4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s</w:t>
      </w:r>
      <w:r w:rsidR="002E085D">
        <w:rPr>
          <w:rFonts w:ascii="Times New Roman" w:hAnsi="Times New Roman" w:cs="Times New Roman"/>
          <w:sz w:val="20"/>
          <w:szCs w:val="20"/>
        </w:rPr>
        <w:t>trategy</w:t>
      </w:r>
    </w:p>
    <w:p w:rsidR="003073D4" w:rsidRDefault="003073D4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Auditing internally and externally (contractors and suppliers)</w:t>
      </w:r>
    </w:p>
    <w:p w:rsidR="00EE5F51" w:rsidRPr="00EE5F51" w:rsidRDefault="003073D4" w:rsidP="00EE5F51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Recruiting and </w:t>
      </w:r>
      <w:r w:rsidR="00A55FBE">
        <w:rPr>
          <w:rFonts w:ascii="Times New Roman" w:hAnsi="Times New Roman" w:cs="Times New Roman"/>
          <w:sz w:val="20"/>
          <w:szCs w:val="20"/>
        </w:rPr>
        <w:t xml:space="preserve">coordinating </w:t>
      </w:r>
      <w:r w:rsidR="00EE5F51" w:rsidRPr="00EE5F51">
        <w:rPr>
          <w:rFonts w:ascii="Times New Roman" w:hAnsi="Times New Roman" w:cs="Times New Roman"/>
          <w:sz w:val="20"/>
          <w:szCs w:val="20"/>
        </w:rPr>
        <w:t xml:space="preserve"> team</w:t>
      </w:r>
      <w:r>
        <w:rPr>
          <w:rFonts w:ascii="Times New Roman" w:hAnsi="Times New Roman" w:cs="Times New Roman"/>
          <w:sz w:val="20"/>
          <w:szCs w:val="20"/>
        </w:rPr>
        <w:t>s</w:t>
      </w:r>
      <w:r w:rsidR="00EE5F51" w:rsidRPr="00EE5F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3336" w:rsidRPr="004C3336" w:rsidRDefault="003073D4" w:rsidP="004C3336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C3336" w:rsidRPr="004C3336">
        <w:rPr>
          <w:rFonts w:ascii="Times New Roman" w:hAnsi="Times New Roman" w:cs="Times New Roman"/>
          <w:sz w:val="20"/>
          <w:szCs w:val="20"/>
        </w:rPr>
        <w:t>echn</w:t>
      </w:r>
      <w:r w:rsidR="00D50D2D">
        <w:rPr>
          <w:rFonts w:ascii="Times New Roman" w:hAnsi="Times New Roman" w:cs="Times New Roman"/>
          <w:sz w:val="20"/>
          <w:szCs w:val="20"/>
        </w:rPr>
        <w:t>ical bids</w:t>
      </w:r>
    </w:p>
    <w:p w:rsidR="00D50D2D" w:rsidRDefault="00C56A67" w:rsidP="001142D9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Oil&amp;Gas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0D2D" w:rsidRPr="00DD1167">
        <w:rPr>
          <w:rFonts w:ascii="Times New Roman" w:hAnsi="Times New Roman" w:cs="Times New Roman"/>
          <w:sz w:val="20"/>
          <w:szCs w:val="20"/>
        </w:rPr>
        <w:t xml:space="preserve">Offshore </w:t>
      </w:r>
      <w:r w:rsidR="00D50D2D">
        <w:rPr>
          <w:rFonts w:ascii="Times New Roman" w:hAnsi="Times New Roman" w:cs="Times New Roman"/>
          <w:sz w:val="20"/>
          <w:szCs w:val="20"/>
        </w:rPr>
        <w:t>and Onshore / Mechanical / Energy</w:t>
      </w:r>
      <w:r w:rsidR="00383AF3">
        <w:rPr>
          <w:rFonts w:ascii="Times New Roman" w:hAnsi="Times New Roman" w:cs="Times New Roman"/>
          <w:sz w:val="20"/>
          <w:szCs w:val="20"/>
        </w:rPr>
        <w:t xml:space="preserve"> / Chemical</w:t>
      </w:r>
    </w:p>
    <w:p w:rsidR="001142D9" w:rsidRDefault="00903EA7" w:rsidP="001142D9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Claims Management</w:t>
      </w:r>
    </w:p>
    <w:p w:rsidR="001142D9" w:rsidRDefault="00383AF3" w:rsidP="00A55FBE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 Management</w:t>
      </w:r>
    </w:p>
    <w:p w:rsidR="00DA60F8" w:rsidRPr="00AF48BB" w:rsidRDefault="00DA60F8" w:rsidP="00DA60F8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strategy and development</w:t>
      </w:r>
    </w:p>
    <w:p w:rsidR="00DA60F8" w:rsidRPr="001142D9" w:rsidRDefault="00DA60F8" w:rsidP="009459CC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A60F8" w:rsidRDefault="00DA60F8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DA60F8" w:rsidSect="00DA60F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A60F8" w:rsidRDefault="00DA60F8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230" w:rsidRDefault="00C832E6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WORK</w:t>
      </w:r>
      <w:r w:rsidR="00331967">
        <w:rPr>
          <w:rFonts w:ascii="Times New Roman" w:hAnsi="Times New Roman" w:cs="Times New Roman"/>
          <w:b/>
          <w:sz w:val="20"/>
          <w:szCs w:val="20"/>
        </w:rPr>
        <w:t xml:space="preserve"> EXPERIENCE</w:t>
      </w:r>
    </w:p>
    <w:p w:rsidR="00903EA7" w:rsidRDefault="000C4D61" w:rsidP="000C4D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D75">
        <w:rPr>
          <w:rFonts w:ascii="Times New Roman" w:hAnsi="Times New Roman" w:cs="Times New Roman"/>
          <w:b/>
          <w:sz w:val="20"/>
          <w:szCs w:val="20"/>
        </w:rPr>
        <w:t xml:space="preserve">From </w:t>
      </w:r>
      <w:r w:rsidR="00845E50">
        <w:rPr>
          <w:rFonts w:ascii="Times New Roman" w:hAnsi="Times New Roman" w:cs="Times New Roman"/>
          <w:b/>
          <w:sz w:val="20"/>
          <w:szCs w:val="20"/>
        </w:rPr>
        <w:t>Feb 2017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1CDD">
        <w:rPr>
          <w:rFonts w:ascii="Times New Roman" w:hAnsi="Times New Roman" w:cs="Times New Roman"/>
          <w:b/>
          <w:sz w:val="20"/>
          <w:szCs w:val="20"/>
        </w:rPr>
        <w:t xml:space="preserve">to </w:t>
      </w:r>
      <w:r w:rsidR="00D169C3">
        <w:rPr>
          <w:rFonts w:ascii="Times New Roman" w:hAnsi="Times New Roman" w:cs="Times New Roman"/>
          <w:b/>
          <w:sz w:val="20"/>
          <w:szCs w:val="20"/>
        </w:rPr>
        <w:t>Dec</w:t>
      </w:r>
      <w:r w:rsidR="00DE1C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E1CDD">
        <w:rPr>
          <w:rFonts w:ascii="Times New Roman" w:hAnsi="Times New Roman" w:cs="Times New Roman"/>
          <w:b/>
          <w:sz w:val="20"/>
          <w:szCs w:val="20"/>
        </w:rPr>
        <w:t xml:space="preserve">2018 </w:t>
      </w:r>
      <w:r w:rsidR="00903EA7">
        <w:rPr>
          <w:rFonts w:ascii="Times New Roman" w:hAnsi="Times New Roman" w:cs="Times New Roman"/>
          <w:b/>
          <w:sz w:val="20"/>
          <w:szCs w:val="20"/>
        </w:rPr>
        <w:t xml:space="preserve"> in</w:t>
      </w:r>
      <w:proofErr w:type="gramEnd"/>
      <w:r w:rsidR="00903EA7">
        <w:rPr>
          <w:rFonts w:ascii="Times New Roman" w:hAnsi="Times New Roman" w:cs="Times New Roman"/>
          <w:b/>
          <w:sz w:val="20"/>
          <w:szCs w:val="20"/>
        </w:rPr>
        <w:t xml:space="preserve"> Vietnam</w:t>
      </w:r>
    </w:p>
    <w:p w:rsidR="00903EA7" w:rsidRDefault="00D65E15" w:rsidP="000C4D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="00903EA7">
        <w:rPr>
          <w:rFonts w:ascii="Times New Roman" w:hAnsi="Times New Roman" w:cs="Times New Roman"/>
          <w:b/>
          <w:sz w:val="20"/>
          <w:szCs w:val="20"/>
        </w:rPr>
        <w:t>Manager</w:t>
      </w:r>
    </w:p>
    <w:p w:rsidR="000C4D61" w:rsidRDefault="000C4D61" w:rsidP="000C4D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="00D20919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="00D209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903EA7">
        <w:rPr>
          <w:rFonts w:ascii="Times New Roman" w:hAnsi="Times New Roman" w:cs="Times New Roman"/>
          <w:b/>
          <w:sz w:val="20"/>
          <w:szCs w:val="20"/>
        </w:rPr>
        <w:t>on Refinery</w:t>
      </w:r>
    </w:p>
    <w:p w:rsidR="000C4D61" w:rsidRDefault="003423A8" w:rsidP="00932080">
      <w:pPr>
        <w:spacing w:after="0" w:line="360" w:lineRule="auto"/>
        <w:ind w:left="180"/>
        <w:jc w:val="both"/>
        <w:rPr>
          <w:rFonts w:asciiTheme="majorBidi" w:hAnsiTheme="majorBidi" w:cstheme="majorBidi"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Cs/>
          <w:sz w:val="20"/>
          <w:szCs w:val="20"/>
        </w:rPr>
        <w:t>Nghi</w:t>
      </w:r>
      <w:proofErr w:type="spellEnd"/>
      <w:r>
        <w:rPr>
          <w:rFonts w:asciiTheme="majorBidi" w:hAnsiTheme="majorBidi" w:cstheme="majorBidi"/>
          <w:bCs/>
          <w:sz w:val="20"/>
          <w:szCs w:val="20"/>
        </w:rPr>
        <w:t xml:space="preserve"> Son refinery is the biggest refinery in Vietnam with </w:t>
      </w:r>
      <w:r w:rsidRPr="003423A8">
        <w:rPr>
          <w:rFonts w:asciiTheme="majorBidi" w:hAnsiTheme="majorBidi" w:cstheme="majorBidi"/>
          <w:bCs/>
          <w:sz w:val="20"/>
          <w:szCs w:val="20"/>
        </w:rPr>
        <w:t xml:space="preserve">a designed capacity of 10 million tons of crude oil </w:t>
      </w:r>
      <w:r>
        <w:rPr>
          <w:rFonts w:asciiTheme="majorBidi" w:hAnsiTheme="majorBidi" w:cstheme="majorBidi"/>
          <w:bCs/>
          <w:sz w:val="20"/>
          <w:szCs w:val="20"/>
        </w:rPr>
        <w:t xml:space="preserve">(Kuwait blend) </w:t>
      </w:r>
      <w:r w:rsidRPr="003423A8">
        <w:rPr>
          <w:rFonts w:asciiTheme="majorBidi" w:hAnsiTheme="majorBidi" w:cstheme="majorBidi"/>
          <w:bCs/>
          <w:sz w:val="20"/>
          <w:szCs w:val="20"/>
        </w:rPr>
        <w:t>per year with possibility to increase to 20 million tons.</w:t>
      </w:r>
      <w:r w:rsidR="004720C3">
        <w:rPr>
          <w:rFonts w:asciiTheme="majorBidi" w:hAnsiTheme="majorBidi" w:cstheme="majorBidi"/>
          <w:bCs/>
          <w:sz w:val="20"/>
          <w:szCs w:val="20"/>
        </w:rPr>
        <w:t xml:space="preserve"> NSRP is a partnership between</w:t>
      </w:r>
      <w:r w:rsidR="00034E32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034E32">
        <w:rPr>
          <w:rFonts w:asciiTheme="majorBidi" w:hAnsiTheme="majorBidi" w:cstheme="majorBidi"/>
          <w:bCs/>
          <w:sz w:val="20"/>
          <w:szCs w:val="20"/>
        </w:rPr>
        <w:t>Idemitsu</w:t>
      </w:r>
      <w:proofErr w:type="spellEnd"/>
      <w:r w:rsidR="00034E32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="00034E32">
        <w:rPr>
          <w:rFonts w:asciiTheme="majorBidi" w:hAnsiTheme="majorBidi" w:cstheme="majorBidi"/>
          <w:bCs/>
          <w:sz w:val="20"/>
          <w:szCs w:val="20"/>
        </w:rPr>
        <w:t>Petrovietnam</w:t>
      </w:r>
      <w:proofErr w:type="spellEnd"/>
      <w:r w:rsidR="00034E32">
        <w:rPr>
          <w:rFonts w:asciiTheme="majorBidi" w:hAnsiTheme="majorBidi" w:cstheme="majorBidi"/>
          <w:bCs/>
          <w:sz w:val="20"/>
          <w:szCs w:val="20"/>
        </w:rPr>
        <w:t>, Kuwait Petroleum International</w:t>
      </w:r>
      <w:bookmarkStart w:id="0" w:name="_GoBack"/>
      <w:bookmarkEnd w:id="0"/>
      <w:r>
        <w:rPr>
          <w:rFonts w:asciiTheme="majorBidi" w:hAnsiTheme="majorBidi" w:cstheme="majorBidi"/>
          <w:bCs/>
          <w:sz w:val="20"/>
          <w:szCs w:val="20"/>
        </w:rPr>
        <w:t xml:space="preserve"> and Mitsui.</w:t>
      </w:r>
    </w:p>
    <w:p w:rsidR="003423A8" w:rsidRDefault="003423A8" w:rsidP="00932080">
      <w:pPr>
        <w:spacing w:after="0" w:line="360" w:lineRule="auto"/>
        <w:ind w:left="180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Main contractor was JGCS, a consortium between JGC, Chiyoda, </w:t>
      </w:r>
      <w:proofErr w:type="spellStart"/>
      <w:r>
        <w:rPr>
          <w:rFonts w:asciiTheme="majorBidi" w:hAnsiTheme="majorBidi" w:cstheme="majorBidi"/>
          <w:bCs/>
          <w:sz w:val="20"/>
          <w:szCs w:val="20"/>
        </w:rPr>
        <w:t>Technip</w:t>
      </w:r>
      <w:proofErr w:type="spellEnd"/>
      <w:r>
        <w:rPr>
          <w:rFonts w:asciiTheme="majorBidi" w:hAnsiTheme="majorBidi" w:cstheme="majorBidi"/>
          <w:bCs/>
          <w:sz w:val="20"/>
          <w:szCs w:val="20"/>
        </w:rPr>
        <w:t>, SK and GS.</w:t>
      </w:r>
    </w:p>
    <w:p w:rsidR="000475E3" w:rsidRPr="00C832E6" w:rsidRDefault="000475E3" w:rsidP="000475E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3EA7" w:rsidRDefault="00251770" w:rsidP="007C43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D75">
        <w:rPr>
          <w:rFonts w:ascii="Times New Roman" w:hAnsi="Times New Roman" w:cs="Times New Roman"/>
          <w:b/>
          <w:sz w:val="20"/>
          <w:szCs w:val="20"/>
        </w:rPr>
        <w:t xml:space="preserve">From </w:t>
      </w:r>
      <w:r>
        <w:rPr>
          <w:rFonts w:ascii="Times New Roman" w:hAnsi="Times New Roman" w:cs="Times New Roman"/>
          <w:b/>
          <w:sz w:val="20"/>
          <w:szCs w:val="20"/>
        </w:rPr>
        <w:t xml:space="preserve">Feb 2015 </w:t>
      </w:r>
      <w:r w:rsidR="00845E50">
        <w:rPr>
          <w:rFonts w:ascii="Times New Roman" w:hAnsi="Times New Roman" w:cs="Times New Roman"/>
          <w:b/>
          <w:sz w:val="20"/>
          <w:szCs w:val="20"/>
        </w:rPr>
        <w:t>to Jan 2017</w:t>
      </w:r>
      <w:r w:rsidR="00B915DC">
        <w:rPr>
          <w:rFonts w:ascii="Times New Roman" w:hAnsi="Times New Roman" w:cs="Times New Roman"/>
          <w:b/>
          <w:sz w:val="20"/>
          <w:szCs w:val="20"/>
        </w:rPr>
        <w:t xml:space="preserve"> in Spain and Algeria</w:t>
      </w:r>
    </w:p>
    <w:p w:rsidR="00B915DC" w:rsidRDefault="00D65E15" w:rsidP="007C43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="00CB1BFC">
        <w:rPr>
          <w:rFonts w:ascii="Times New Roman" w:hAnsi="Times New Roman" w:cs="Times New Roman"/>
          <w:b/>
          <w:sz w:val="20"/>
          <w:szCs w:val="20"/>
        </w:rPr>
        <w:t>Coordinator</w:t>
      </w:r>
    </w:p>
    <w:p w:rsidR="00AC5A95" w:rsidRDefault="0030227B" w:rsidP="007C43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TOUATGAZ</w:t>
      </w:r>
    </w:p>
    <w:p w:rsidR="007C43E2" w:rsidRPr="007C43E2" w:rsidRDefault="005173A0" w:rsidP="008B1878">
      <w:pPr>
        <w:spacing w:after="0" w:line="360" w:lineRule="auto"/>
        <w:ind w:left="180"/>
        <w:jc w:val="both"/>
        <w:rPr>
          <w:rFonts w:asciiTheme="majorBidi" w:hAnsiTheme="majorBidi" w:cstheme="majorBidi"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Cs/>
          <w:sz w:val="20"/>
          <w:szCs w:val="20"/>
        </w:rPr>
        <w:t>Touat</w:t>
      </w:r>
      <w:r w:rsidR="007C43E2" w:rsidRPr="007C43E2">
        <w:rPr>
          <w:rFonts w:asciiTheme="majorBidi" w:hAnsiTheme="majorBidi" w:cstheme="majorBidi"/>
          <w:bCs/>
          <w:sz w:val="20"/>
          <w:szCs w:val="20"/>
        </w:rPr>
        <w:t>Gaz</w:t>
      </w:r>
      <w:proofErr w:type="spellEnd"/>
      <w:r w:rsidR="007C43E2" w:rsidRPr="007C43E2">
        <w:rPr>
          <w:rFonts w:asciiTheme="majorBidi" w:hAnsiTheme="majorBidi" w:cstheme="majorBidi"/>
          <w:bCs/>
          <w:sz w:val="20"/>
          <w:szCs w:val="20"/>
        </w:rPr>
        <w:t xml:space="preserve"> is a partnership of SONATRACH and GDF-SUEZ (</w:t>
      </w:r>
      <w:r w:rsidR="00CB1BFC">
        <w:rPr>
          <w:rFonts w:asciiTheme="majorBidi" w:hAnsiTheme="majorBidi" w:cstheme="majorBidi"/>
          <w:bCs/>
          <w:sz w:val="20"/>
          <w:szCs w:val="20"/>
        </w:rPr>
        <w:t>now ENGIE). The project consisted</w:t>
      </w:r>
      <w:r w:rsidR="007C43E2" w:rsidRPr="007C43E2">
        <w:rPr>
          <w:rFonts w:asciiTheme="majorBidi" w:hAnsiTheme="majorBidi" w:cstheme="majorBidi"/>
          <w:bCs/>
          <w:sz w:val="20"/>
          <w:szCs w:val="20"/>
        </w:rPr>
        <w:t xml:space="preserve"> in engineering, procurement, construction, commissioning and startup of gas processing facilities </w:t>
      </w:r>
      <w:r w:rsidR="00163BD9">
        <w:rPr>
          <w:rFonts w:asciiTheme="majorBidi" w:hAnsiTheme="majorBidi" w:cstheme="majorBidi"/>
          <w:bCs/>
          <w:sz w:val="20"/>
          <w:szCs w:val="20"/>
        </w:rPr>
        <w:t>and associated pipeline</w:t>
      </w:r>
      <w:r w:rsidR="008931FD">
        <w:rPr>
          <w:rFonts w:asciiTheme="majorBidi" w:hAnsiTheme="majorBidi" w:cstheme="majorBidi"/>
          <w:bCs/>
          <w:sz w:val="20"/>
          <w:szCs w:val="20"/>
        </w:rPr>
        <w:t>s</w:t>
      </w:r>
      <w:r w:rsidR="00163BD9">
        <w:rPr>
          <w:rFonts w:asciiTheme="majorBidi" w:hAnsiTheme="majorBidi" w:cstheme="majorBidi"/>
          <w:bCs/>
          <w:sz w:val="20"/>
          <w:szCs w:val="20"/>
        </w:rPr>
        <w:t xml:space="preserve"> for</w:t>
      </w:r>
      <w:r w:rsidR="007C43E2" w:rsidRPr="007C43E2">
        <w:rPr>
          <w:rFonts w:asciiTheme="majorBidi" w:hAnsiTheme="majorBidi" w:cstheme="majorBidi"/>
          <w:bCs/>
          <w:sz w:val="20"/>
          <w:szCs w:val="20"/>
        </w:rPr>
        <w:t xml:space="preserve"> an estimated capacity of sale gas of 13MMm3/d at the end of 2018. </w:t>
      </w:r>
      <w:r w:rsidR="00A66881">
        <w:rPr>
          <w:rFonts w:asciiTheme="majorBidi" w:hAnsiTheme="majorBidi" w:cstheme="majorBidi"/>
          <w:bCs/>
          <w:sz w:val="20"/>
          <w:szCs w:val="20"/>
        </w:rPr>
        <w:t xml:space="preserve">The main EPC contractor </w:t>
      </w:r>
      <w:r w:rsidR="0030227B">
        <w:rPr>
          <w:rFonts w:asciiTheme="majorBidi" w:hAnsiTheme="majorBidi" w:cstheme="majorBidi"/>
          <w:bCs/>
          <w:sz w:val="20"/>
          <w:szCs w:val="20"/>
        </w:rPr>
        <w:t>wa</w:t>
      </w:r>
      <w:r w:rsidR="00685DFF">
        <w:rPr>
          <w:rFonts w:asciiTheme="majorBidi" w:hAnsiTheme="majorBidi" w:cstheme="majorBidi"/>
          <w:bCs/>
          <w:sz w:val="20"/>
          <w:szCs w:val="20"/>
        </w:rPr>
        <w:t xml:space="preserve">s </w:t>
      </w:r>
      <w:r w:rsidR="00A66881">
        <w:rPr>
          <w:rFonts w:asciiTheme="majorBidi" w:hAnsiTheme="majorBidi" w:cstheme="majorBidi"/>
          <w:bCs/>
          <w:sz w:val="20"/>
          <w:szCs w:val="20"/>
        </w:rPr>
        <w:t>Tecnicas Reunidas and the</w:t>
      </w:r>
      <w:r w:rsidR="00A66881" w:rsidRPr="007C43E2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A66881">
        <w:rPr>
          <w:rFonts w:asciiTheme="majorBidi" w:hAnsiTheme="majorBidi" w:cstheme="majorBidi"/>
          <w:bCs/>
          <w:sz w:val="20"/>
          <w:szCs w:val="20"/>
        </w:rPr>
        <w:t>c</w:t>
      </w:r>
      <w:r w:rsidR="00A91180">
        <w:rPr>
          <w:rFonts w:asciiTheme="majorBidi" w:hAnsiTheme="majorBidi" w:cstheme="majorBidi"/>
          <w:bCs/>
          <w:sz w:val="20"/>
          <w:szCs w:val="20"/>
        </w:rPr>
        <w:t>apex</w:t>
      </w:r>
      <w:proofErr w:type="spellEnd"/>
      <w:r w:rsidR="00A9118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B643E">
        <w:rPr>
          <w:rFonts w:asciiTheme="majorBidi" w:hAnsiTheme="majorBidi" w:cstheme="majorBidi"/>
          <w:bCs/>
          <w:sz w:val="20"/>
          <w:szCs w:val="20"/>
        </w:rPr>
        <w:t>was</w:t>
      </w:r>
      <w:r w:rsidR="00A91180">
        <w:rPr>
          <w:rFonts w:asciiTheme="majorBidi" w:hAnsiTheme="majorBidi" w:cstheme="majorBidi"/>
          <w:bCs/>
          <w:sz w:val="20"/>
          <w:szCs w:val="20"/>
        </w:rPr>
        <w:t xml:space="preserve"> around 1 billion</w:t>
      </w:r>
      <w:r w:rsidR="005F1481">
        <w:rPr>
          <w:rFonts w:asciiTheme="majorBidi" w:hAnsiTheme="majorBidi" w:cstheme="majorBidi"/>
          <w:bCs/>
          <w:sz w:val="20"/>
          <w:szCs w:val="20"/>
        </w:rPr>
        <w:t xml:space="preserve"> USD</w:t>
      </w:r>
      <w:r w:rsidR="007C43E2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A66881" w:rsidRPr="00A66881">
        <w:rPr>
          <w:rFonts w:asciiTheme="majorBidi" w:hAnsiTheme="majorBidi" w:cstheme="majorBidi"/>
          <w:bCs/>
          <w:sz w:val="20"/>
          <w:szCs w:val="20"/>
        </w:rPr>
        <w:t>The facilities include</w:t>
      </w:r>
      <w:r w:rsidR="005B643E">
        <w:rPr>
          <w:rFonts w:asciiTheme="majorBidi" w:hAnsiTheme="majorBidi" w:cstheme="majorBidi"/>
          <w:bCs/>
          <w:sz w:val="20"/>
          <w:szCs w:val="20"/>
        </w:rPr>
        <w:t>d</w:t>
      </w:r>
      <w:r w:rsidR="00A66881" w:rsidRPr="00A66881">
        <w:rPr>
          <w:rFonts w:asciiTheme="majorBidi" w:hAnsiTheme="majorBidi" w:cstheme="majorBidi"/>
          <w:bCs/>
          <w:sz w:val="20"/>
          <w:szCs w:val="20"/>
        </w:rPr>
        <w:t xml:space="preserve"> the development of 25 wells and the associated gas gathering</w:t>
      </w:r>
      <w:r w:rsidR="00A6688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A66881" w:rsidRPr="00A66881">
        <w:rPr>
          <w:rFonts w:asciiTheme="majorBidi" w:hAnsiTheme="majorBidi" w:cstheme="majorBidi"/>
          <w:bCs/>
          <w:sz w:val="20"/>
          <w:szCs w:val="20"/>
        </w:rPr>
        <w:t xml:space="preserve">systems, </w:t>
      </w:r>
      <w:r w:rsidR="002D074F">
        <w:rPr>
          <w:rFonts w:asciiTheme="majorBidi" w:hAnsiTheme="majorBidi" w:cstheme="majorBidi"/>
          <w:bCs/>
          <w:sz w:val="20"/>
          <w:szCs w:val="20"/>
        </w:rPr>
        <w:t xml:space="preserve">gas and </w:t>
      </w:r>
      <w:r w:rsidR="00A66881" w:rsidRPr="00A66881">
        <w:rPr>
          <w:rFonts w:asciiTheme="majorBidi" w:hAnsiTheme="majorBidi" w:cstheme="majorBidi"/>
          <w:bCs/>
          <w:sz w:val="20"/>
          <w:szCs w:val="20"/>
        </w:rPr>
        <w:t>condensate processing units,</w:t>
      </w:r>
      <w:r w:rsidR="00A6688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A66881" w:rsidRPr="00A66881">
        <w:rPr>
          <w:rFonts w:asciiTheme="majorBidi" w:hAnsiTheme="majorBidi" w:cstheme="majorBidi"/>
          <w:bCs/>
          <w:sz w:val="20"/>
          <w:szCs w:val="20"/>
        </w:rPr>
        <w:t>compressors, Hg, H2S and CO2 removal units, as well as dehydration units</w:t>
      </w:r>
      <w:r w:rsidR="00A66881">
        <w:rPr>
          <w:rFonts w:asciiTheme="majorBidi" w:hAnsiTheme="majorBidi" w:cstheme="majorBidi"/>
          <w:bCs/>
          <w:sz w:val="20"/>
          <w:szCs w:val="20"/>
        </w:rPr>
        <w:t xml:space="preserve"> and </w:t>
      </w:r>
      <w:r w:rsidR="00A66881" w:rsidRPr="00A66881">
        <w:rPr>
          <w:rFonts w:asciiTheme="majorBidi" w:hAnsiTheme="majorBidi" w:cstheme="majorBidi"/>
          <w:bCs/>
          <w:sz w:val="20"/>
          <w:szCs w:val="20"/>
        </w:rPr>
        <w:t>residual</w:t>
      </w:r>
      <w:r w:rsidR="00163BD9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0A1EC5">
        <w:rPr>
          <w:rFonts w:asciiTheme="majorBidi" w:hAnsiTheme="majorBidi" w:cstheme="majorBidi"/>
          <w:bCs/>
          <w:sz w:val="20"/>
          <w:szCs w:val="20"/>
        </w:rPr>
        <w:t>waters</w:t>
      </w:r>
      <w:r w:rsidR="00A66881" w:rsidRPr="00A66881">
        <w:rPr>
          <w:rFonts w:asciiTheme="majorBidi" w:hAnsiTheme="majorBidi" w:cstheme="majorBidi"/>
          <w:bCs/>
          <w:sz w:val="20"/>
          <w:szCs w:val="20"/>
        </w:rPr>
        <w:t xml:space="preserve"> treatment unit</w:t>
      </w:r>
      <w:r w:rsidR="00CB5D38">
        <w:rPr>
          <w:rFonts w:asciiTheme="majorBidi" w:hAnsiTheme="majorBidi" w:cstheme="majorBidi"/>
          <w:bCs/>
          <w:sz w:val="20"/>
          <w:szCs w:val="20"/>
        </w:rPr>
        <w:t>s</w:t>
      </w:r>
      <w:r w:rsidR="00A66881">
        <w:rPr>
          <w:rFonts w:asciiTheme="majorBidi" w:hAnsiTheme="majorBidi" w:cstheme="majorBidi"/>
          <w:bCs/>
          <w:sz w:val="20"/>
          <w:szCs w:val="20"/>
        </w:rPr>
        <w:t>.</w:t>
      </w:r>
      <w:r w:rsidR="008931FD" w:rsidRPr="008931F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931FD">
        <w:rPr>
          <w:rFonts w:asciiTheme="majorBidi" w:hAnsiTheme="majorBidi" w:cstheme="majorBidi"/>
          <w:bCs/>
          <w:sz w:val="20"/>
          <w:szCs w:val="20"/>
        </w:rPr>
        <w:t xml:space="preserve">Around </w:t>
      </w:r>
      <w:r w:rsidR="008931FD" w:rsidRPr="00A66881">
        <w:rPr>
          <w:rFonts w:asciiTheme="majorBidi" w:hAnsiTheme="majorBidi" w:cstheme="majorBidi"/>
          <w:bCs/>
          <w:sz w:val="20"/>
          <w:szCs w:val="20"/>
        </w:rPr>
        <w:t>150 km</w:t>
      </w:r>
      <w:r w:rsidR="008931FD">
        <w:rPr>
          <w:rFonts w:asciiTheme="majorBidi" w:hAnsiTheme="majorBidi" w:cstheme="majorBidi"/>
          <w:bCs/>
          <w:sz w:val="20"/>
          <w:szCs w:val="20"/>
        </w:rPr>
        <w:t xml:space="preserve"> of pipeline</w:t>
      </w:r>
      <w:r w:rsidR="008931FD" w:rsidRPr="005A3F2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931FD">
        <w:rPr>
          <w:rFonts w:asciiTheme="majorBidi" w:hAnsiTheme="majorBidi" w:cstheme="majorBidi"/>
          <w:bCs/>
          <w:sz w:val="20"/>
          <w:szCs w:val="20"/>
        </w:rPr>
        <w:t>connection complete</w:t>
      </w:r>
      <w:r w:rsidR="005B643E">
        <w:rPr>
          <w:rFonts w:asciiTheme="majorBidi" w:hAnsiTheme="majorBidi" w:cstheme="majorBidi"/>
          <w:bCs/>
          <w:sz w:val="20"/>
          <w:szCs w:val="20"/>
        </w:rPr>
        <w:t>d</w:t>
      </w:r>
      <w:r w:rsidR="008931FD">
        <w:rPr>
          <w:rFonts w:asciiTheme="majorBidi" w:hAnsiTheme="majorBidi" w:cstheme="majorBidi"/>
          <w:bCs/>
          <w:sz w:val="20"/>
          <w:szCs w:val="20"/>
        </w:rPr>
        <w:t xml:space="preserve"> the work.</w:t>
      </w:r>
      <w:r w:rsidR="00A66881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:rsidR="00251770" w:rsidRPr="00C832E6" w:rsidRDefault="00251770" w:rsidP="007B5F4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4986" w:rsidRDefault="007B5F48" w:rsidP="007B352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D75">
        <w:rPr>
          <w:rFonts w:ascii="Times New Roman" w:hAnsi="Times New Roman" w:cs="Times New Roman"/>
          <w:b/>
          <w:sz w:val="20"/>
          <w:szCs w:val="20"/>
        </w:rPr>
        <w:t xml:space="preserve">From </w:t>
      </w:r>
      <w:r w:rsidR="00A904AD">
        <w:rPr>
          <w:rFonts w:ascii="Times New Roman" w:hAnsi="Times New Roman" w:cs="Times New Roman"/>
          <w:b/>
          <w:sz w:val="20"/>
          <w:szCs w:val="20"/>
        </w:rPr>
        <w:t>Jan</w:t>
      </w:r>
      <w:r>
        <w:rPr>
          <w:rFonts w:ascii="Times New Roman" w:hAnsi="Times New Roman" w:cs="Times New Roman"/>
          <w:b/>
          <w:sz w:val="20"/>
          <w:szCs w:val="20"/>
        </w:rPr>
        <w:t xml:space="preserve"> 2014</w:t>
      </w:r>
      <w:r w:rsidRPr="00F25D75"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="00251770">
        <w:rPr>
          <w:rFonts w:ascii="Times New Roman" w:hAnsi="Times New Roman" w:cs="Times New Roman"/>
          <w:b/>
          <w:sz w:val="20"/>
          <w:szCs w:val="20"/>
        </w:rPr>
        <w:t>Jan 2015</w:t>
      </w:r>
      <w:r w:rsidR="00494986" w:rsidRPr="004949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4986">
        <w:rPr>
          <w:rFonts w:ascii="Times New Roman" w:hAnsi="Times New Roman" w:cs="Times New Roman"/>
          <w:b/>
          <w:sz w:val="20"/>
          <w:szCs w:val="20"/>
        </w:rPr>
        <w:t>in Kazakhstan and Russia</w:t>
      </w:r>
    </w:p>
    <w:p w:rsidR="00494986" w:rsidRDefault="007B5F48" w:rsidP="007B352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Quality </w:t>
      </w:r>
      <w:r w:rsidR="00E07B61">
        <w:rPr>
          <w:rFonts w:ascii="Times New Roman" w:hAnsi="Times New Roman" w:cs="Times New Roman"/>
          <w:b/>
          <w:sz w:val="20"/>
          <w:szCs w:val="20"/>
        </w:rPr>
        <w:t xml:space="preserve">Assurance 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F25D75">
        <w:rPr>
          <w:rFonts w:ascii="Times New Roman" w:hAnsi="Times New Roman" w:cs="Times New Roman"/>
          <w:b/>
          <w:sz w:val="20"/>
          <w:szCs w:val="20"/>
        </w:rPr>
        <w:t xml:space="preserve">anager </w:t>
      </w:r>
    </w:p>
    <w:p w:rsidR="007B3522" w:rsidRDefault="007B5F48" w:rsidP="007B352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Chevron </w:t>
      </w:r>
    </w:p>
    <w:p w:rsidR="007B5F48" w:rsidRDefault="007B5F48" w:rsidP="00BD5208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Grow</w:t>
      </w:r>
      <w:r w:rsidR="00AE26AD"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Project </w:t>
      </w:r>
      <w:r w:rsidR="00D243DD">
        <w:rPr>
          <w:rFonts w:ascii="Times New Roman" w:hAnsi="Times New Roman" w:cs="Times New Roman"/>
          <w:sz w:val="20"/>
          <w:szCs w:val="20"/>
        </w:rPr>
        <w:t xml:space="preserve">(FGP) </w:t>
      </w:r>
      <w:r w:rsidR="00C43AE5">
        <w:rPr>
          <w:rFonts w:ascii="Times New Roman" w:hAnsi="Times New Roman" w:cs="Times New Roman"/>
          <w:sz w:val="20"/>
          <w:szCs w:val="20"/>
        </w:rPr>
        <w:t>was</w:t>
      </w:r>
      <w:r w:rsidR="00AB32C1">
        <w:rPr>
          <w:rFonts w:ascii="Times New Roman" w:hAnsi="Times New Roman" w:cs="Times New Roman"/>
          <w:sz w:val="20"/>
          <w:szCs w:val="20"/>
        </w:rPr>
        <w:t xml:space="preserve"> a project with a </w:t>
      </w:r>
      <w:proofErr w:type="spellStart"/>
      <w:r w:rsidR="00BD5208">
        <w:rPr>
          <w:rFonts w:ascii="Times New Roman" w:hAnsi="Times New Roman" w:cs="Times New Roman"/>
          <w:sz w:val="20"/>
          <w:szCs w:val="20"/>
        </w:rPr>
        <w:t>capex</w:t>
      </w:r>
      <w:proofErr w:type="spellEnd"/>
      <w:r w:rsidR="00AB32C1">
        <w:rPr>
          <w:rFonts w:ascii="Times New Roman" w:hAnsi="Times New Roman" w:cs="Times New Roman"/>
          <w:sz w:val="20"/>
          <w:szCs w:val="20"/>
        </w:rPr>
        <w:t xml:space="preserve"> </w:t>
      </w:r>
      <w:r w:rsidR="00091CA1">
        <w:rPr>
          <w:rFonts w:ascii="Times New Roman" w:hAnsi="Times New Roman" w:cs="Times New Roman"/>
          <w:sz w:val="20"/>
          <w:szCs w:val="20"/>
        </w:rPr>
        <w:t>around</w:t>
      </w:r>
      <w:r w:rsidR="00BD5208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="00AB32C1">
        <w:rPr>
          <w:rFonts w:ascii="Times New Roman" w:hAnsi="Times New Roman" w:cs="Times New Roman"/>
          <w:sz w:val="20"/>
          <w:szCs w:val="20"/>
        </w:rPr>
        <w:t>bils</w:t>
      </w:r>
      <w:proofErr w:type="spellEnd"/>
      <w:r w:rsidR="00AB32C1">
        <w:rPr>
          <w:rFonts w:ascii="Times New Roman" w:hAnsi="Times New Roman" w:cs="Times New Roman"/>
          <w:sz w:val="20"/>
          <w:szCs w:val="20"/>
        </w:rPr>
        <w:t xml:space="preserve"> USD developed by TCO, the Kaza</w:t>
      </w:r>
      <w:r w:rsidR="00BD5208">
        <w:rPr>
          <w:rFonts w:ascii="Times New Roman" w:hAnsi="Times New Roman" w:cs="Times New Roman"/>
          <w:sz w:val="20"/>
          <w:szCs w:val="20"/>
        </w:rPr>
        <w:t>kh b</w:t>
      </w:r>
      <w:r w:rsidR="00AB32C1">
        <w:rPr>
          <w:rFonts w:ascii="Times New Roman" w:hAnsi="Times New Roman" w:cs="Times New Roman"/>
          <w:sz w:val="20"/>
          <w:szCs w:val="20"/>
        </w:rPr>
        <w:t>ranch of Chevron. Scope of the project is to double the production of the Tengiz field</w:t>
      </w:r>
      <w:r w:rsidR="00D243DD">
        <w:rPr>
          <w:rFonts w:ascii="Times New Roman" w:hAnsi="Times New Roman" w:cs="Times New Roman"/>
          <w:sz w:val="20"/>
          <w:szCs w:val="20"/>
        </w:rPr>
        <w:t xml:space="preserve"> with an increase of </w:t>
      </w:r>
      <w:r w:rsidR="00D243DD" w:rsidRPr="00D243DD">
        <w:rPr>
          <w:rFonts w:ascii="Times New Roman" w:hAnsi="Times New Roman" w:cs="Times New Roman"/>
          <w:sz w:val="20"/>
          <w:szCs w:val="20"/>
        </w:rPr>
        <w:t>260 MBOPD</w:t>
      </w:r>
      <w:r w:rsidR="00D243DD">
        <w:rPr>
          <w:rFonts w:ascii="Times New Roman" w:hAnsi="Times New Roman" w:cs="Times New Roman"/>
          <w:sz w:val="20"/>
          <w:szCs w:val="20"/>
        </w:rPr>
        <w:t xml:space="preserve">. Partners are </w:t>
      </w:r>
      <w:r w:rsidR="00D243DD" w:rsidRPr="00D243DD">
        <w:rPr>
          <w:rFonts w:ascii="Times New Roman" w:hAnsi="Times New Roman" w:cs="Times New Roman"/>
          <w:sz w:val="20"/>
          <w:szCs w:val="20"/>
        </w:rPr>
        <w:t>ExxonMobil</w:t>
      </w:r>
      <w:r w:rsidR="00D243DD">
        <w:rPr>
          <w:rFonts w:ascii="Times New Roman" w:hAnsi="Times New Roman" w:cs="Times New Roman"/>
          <w:sz w:val="20"/>
          <w:szCs w:val="20"/>
        </w:rPr>
        <w:t>,</w:t>
      </w:r>
      <w:r w:rsidR="00D243DD" w:rsidRPr="00D2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43DD" w:rsidRPr="00D243DD">
        <w:rPr>
          <w:rFonts w:ascii="Times New Roman" w:hAnsi="Times New Roman" w:cs="Times New Roman"/>
          <w:sz w:val="20"/>
          <w:szCs w:val="20"/>
        </w:rPr>
        <w:t>KazMunaiGas</w:t>
      </w:r>
      <w:proofErr w:type="spellEnd"/>
      <w:r w:rsidR="00D243DD" w:rsidRPr="00D243DD">
        <w:rPr>
          <w:rFonts w:ascii="Times New Roman" w:hAnsi="Times New Roman" w:cs="Times New Roman"/>
          <w:sz w:val="20"/>
          <w:szCs w:val="20"/>
        </w:rPr>
        <w:t xml:space="preserve"> </w:t>
      </w:r>
      <w:r w:rsidR="00D243DD">
        <w:rPr>
          <w:rFonts w:ascii="Times New Roman" w:hAnsi="Times New Roman" w:cs="Times New Roman"/>
          <w:sz w:val="20"/>
          <w:szCs w:val="20"/>
        </w:rPr>
        <w:t>and</w:t>
      </w:r>
      <w:r w:rsidR="00D243DD" w:rsidRPr="00D2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43DD">
        <w:rPr>
          <w:rFonts w:ascii="Times New Roman" w:hAnsi="Times New Roman" w:cs="Times New Roman"/>
          <w:sz w:val="20"/>
          <w:szCs w:val="20"/>
        </w:rPr>
        <w:t>Lukoil</w:t>
      </w:r>
      <w:proofErr w:type="spellEnd"/>
      <w:r w:rsidR="00D243DD">
        <w:rPr>
          <w:rFonts w:ascii="Times New Roman" w:hAnsi="Times New Roman" w:cs="Times New Roman"/>
          <w:sz w:val="20"/>
          <w:szCs w:val="20"/>
        </w:rPr>
        <w:t xml:space="preserve">. Main EPC Contractor </w:t>
      </w:r>
      <w:r w:rsidR="00DB3469">
        <w:rPr>
          <w:rFonts w:ascii="Times New Roman" w:hAnsi="Times New Roman" w:cs="Times New Roman"/>
          <w:sz w:val="20"/>
          <w:szCs w:val="20"/>
        </w:rPr>
        <w:t>was</w:t>
      </w:r>
      <w:r w:rsidR="00D243DD">
        <w:rPr>
          <w:rFonts w:ascii="Times New Roman" w:hAnsi="Times New Roman" w:cs="Times New Roman"/>
          <w:sz w:val="20"/>
          <w:szCs w:val="20"/>
        </w:rPr>
        <w:t xml:space="preserve"> KPJV</w:t>
      </w:r>
      <w:r w:rsidR="00A14049">
        <w:rPr>
          <w:rFonts w:ascii="Times New Roman" w:hAnsi="Times New Roman" w:cs="Times New Roman"/>
          <w:sz w:val="20"/>
          <w:szCs w:val="20"/>
        </w:rPr>
        <w:t>, a joint venture</w:t>
      </w:r>
      <w:r w:rsidR="00D243DD">
        <w:rPr>
          <w:rFonts w:ascii="Times New Roman" w:hAnsi="Times New Roman" w:cs="Times New Roman"/>
          <w:sz w:val="20"/>
          <w:szCs w:val="20"/>
        </w:rPr>
        <w:t xml:space="preserve"> of FLUOR and Worley Parson.</w:t>
      </w:r>
      <w:r w:rsidR="00A14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F48" w:rsidRPr="00C832E6" w:rsidRDefault="007B5F48" w:rsidP="00E45D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4986" w:rsidRDefault="005956DA" w:rsidP="005C5D2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From Aug 2009 to</w:t>
      </w:r>
      <w:r w:rsidRPr="00F25D7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Oct 2013 </w:t>
      </w:r>
      <w:r w:rsidR="00CB1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49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1BFC">
        <w:rPr>
          <w:rFonts w:ascii="Times New Roman" w:hAnsi="Times New Roman" w:cs="Times New Roman"/>
          <w:b/>
          <w:sz w:val="20"/>
          <w:szCs w:val="20"/>
        </w:rPr>
        <w:t>in France, Italy, Angola, Korea, Norway and Scotland</w:t>
      </w:r>
    </w:p>
    <w:p w:rsidR="00494986" w:rsidRDefault="00E9108D" w:rsidP="005C5D2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Deputy Project Manager</w:t>
      </w:r>
      <w:r w:rsidR="005956DA" w:rsidRPr="00F25D7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and Quality M</w:t>
      </w:r>
      <w:r w:rsidR="00494986">
        <w:rPr>
          <w:rFonts w:ascii="Times New Roman" w:hAnsi="Times New Roman" w:cs="Times New Roman"/>
          <w:b/>
          <w:sz w:val="20"/>
          <w:szCs w:val="20"/>
        </w:rPr>
        <w:t>anager</w:t>
      </w:r>
      <w:r w:rsidR="005956DA" w:rsidRPr="00F25D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5D26" w:rsidRDefault="00CB1BFC" w:rsidP="005C5D2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</w:t>
      </w:r>
    </w:p>
    <w:p w:rsidR="003969EE" w:rsidRPr="00433169" w:rsidRDefault="0030298C" w:rsidP="003969EE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Pazflor was</w:t>
      </w:r>
      <w:r w:rsidR="000939D5" w:rsidRPr="00E45DF2">
        <w:rPr>
          <w:rFonts w:ascii="Times New Roman" w:hAnsi="Times New Roman" w:cs="Times New Roman"/>
          <w:sz w:val="20"/>
          <w:szCs w:val="20"/>
        </w:rPr>
        <w:t xml:space="preserve"> a 9.6 billion USD project located 150 kilometers offshore Angola in </w:t>
      </w:r>
      <w:r w:rsidR="00E3704B">
        <w:rPr>
          <w:rFonts w:ascii="Times New Roman" w:hAnsi="Times New Roman" w:cs="Times New Roman"/>
          <w:sz w:val="20"/>
          <w:szCs w:val="20"/>
        </w:rPr>
        <w:t>deep waters</w:t>
      </w:r>
      <w:r w:rsidR="000939D5" w:rsidRPr="00E45DF2">
        <w:rPr>
          <w:rFonts w:ascii="Times New Roman" w:hAnsi="Times New Roman" w:cs="Times New Roman"/>
          <w:sz w:val="20"/>
          <w:szCs w:val="20"/>
        </w:rPr>
        <w:t xml:space="preserve"> </w:t>
      </w:r>
      <w:r w:rsidR="006D11E7">
        <w:rPr>
          <w:rFonts w:ascii="Times New Roman" w:hAnsi="Times New Roman" w:cs="Times New Roman"/>
          <w:sz w:val="20"/>
          <w:szCs w:val="20"/>
        </w:rPr>
        <w:t>(</w:t>
      </w:r>
      <w:r w:rsidR="000939D5" w:rsidRPr="00E45DF2">
        <w:rPr>
          <w:rFonts w:ascii="Times New Roman" w:hAnsi="Times New Roman" w:cs="Times New Roman"/>
          <w:sz w:val="20"/>
          <w:szCs w:val="20"/>
        </w:rPr>
        <w:t>600 to 1,200 meters</w:t>
      </w:r>
      <w:r w:rsidR="006D11E7">
        <w:rPr>
          <w:rFonts w:ascii="Times New Roman" w:hAnsi="Times New Roman" w:cs="Times New Roman"/>
          <w:sz w:val="20"/>
          <w:szCs w:val="20"/>
        </w:rPr>
        <w:t>)</w:t>
      </w:r>
      <w:r w:rsidR="000939D5" w:rsidRPr="00E45DF2">
        <w:rPr>
          <w:rFonts w:ascii="Times New Roman" w:hAnsi="Times New Roman" w:cs="Times New Roman"/>
          <w:sz w:val="20"/>
          <w:szCs w:val="20"/>
        </w:rPr>
        <w:t xml:space="preserve">. </w:t>
      </w:r>
      <w:r w:rsidR="003969EE" w:rsidRPr="00E45DF2">
        <w:rPr>
          <w:rFonts w:ascii="Times New Roman" w:hAnsi="Times New Roman" w:cs="Times New Roman"/>
          <w:sz w:val="20"/>
          <w:szCs w:val="20"/>
        </w:rPr>
        <w:t xml:space="preserve">The project </w:t>
      </w:r>
      <w:r w:rsidR="003969EE">
        <w:rPr>
          <w:rFonts w:ascii="Times New Roman" w:hAnsi="Times New Roman" w:cs="Times New Roman"/>
          <w:sz w:val="20"/>
          <w:szCs w:val="20"/>
        </w:rPr>
        <w:t>scope consisted in</w:t>
      </w:r>
      <w:r w:rsidR="003969EE" w:rsidRPr="00E45DF2">
        <w:rPr>
          <w:rFonts w:ascii="Times New Roman" w:hAnsi="Times New Roman" w:cs="Times New Roman"/>
          <w:sz w:val="20"/>
          <w:szCs w:val="20"/>
        </w:rPr>
        <w:t xml:space="preserve"> a FPSO</w:t>
      </w:r>
      <w:r w:rsidR="003969EE">
        <w:rPr>
          <w:rFonts w:ascii="Times New Roman" w:hAnsi="Times New Roman" w:cs="Times New Roman"/>
          <w:sz w:val="20"/>
          <w:szCs w:val="20"/>
        </w:rPr>
        <w:t xml:space="preserve">, </w:t>
      </w:r>
      <w:r w:rsidR="003969EE" w:rsidRPr="00E45DF2">
        <w:rPr>
          <w:rFonts w:ascii="Times New Roman" w:hAnsi="Times New Roman" w:cs="Times New Roman"/>
          <w:sz w:val="20"/>
          <w:szCs w:val="20"/>
        </w:rPr>
        <w:t xml:space="preserve">two subsea production systems encompass 49 </w:t>
      </w:r>
      <w:proofErr w:type="gramStart"/>
      <w:r w:rsidR="003969EE" w:rsidRPr="00E45DF2">
        <w:rPr>
          <w:rFonts w:ascii="Times New Roman" w:hAnsi="Times New Roman" w:cs="Times New Roman"/>
          <w:sz w:val="20"/>
          <w:szCs w:val="20"/>
        </w:rPr>
        <w:t xml:space="preserve">wells </w:t>
      </w:r>
      <w:r w:rsidR="003969EE">
        <w:rPr>
          <w:rFonts w:ascii="Times New Roman" w:hAnsi="Times New Roman" w:cs="Times New Roman"/>
          <w:sz w:val="20"/>
          <w:szCs w:val="20"/>
        </w:rPr>
        <w:t xml:space="preserve"> and</w:t>
      </w:r>
      <w:proofErr w:type="gramEnd"/>
      <w:r w:rsidR="003969EE">
        <w:rPr>
          <w:rFonts w:ascii="Times New Roman" w:hAnsi="Times New Roman" w:cs="Times New Roman"/>
          <w:sz w:val="20"/>
          <w:szCs w:val="20"/>
        </w:rPr>
        <w:t xml:space="preserve"> </w:t>
      </w:r>
      <w:r w:rsidR="003969EE" w:rsidRPr="00E45DF2">
        <w:rPr>
          <w:rFonts w:ascii="Times New Roman" w:hAnsi="Times New Roman" w:cs="Times New Roman"/>
          <w:sz w:val="20"/>
          <w:szCs w:val="20"/>
        </w:rPr>
        <w:t>three subsea s</w:t>
      </w:r>
      <w:r w:rsidR="003969EE">
        <w:rPr>
          <w:rFonts w:ascii="Times New Roman" w:hAnsi="Times New Roman" w:cs="Times New Roman"/>
          <w:sz w:val="20"/>
          <w:szCs w:val="20"/>
        </w:rPr>
        <w:t xml:space="preserve">eparation units (world </w:t>
      </w:r>
      <w:r w:rsidR="003969EE" w:rsidRPr="00294836">
        <w:rPr>
          <w:rFonts w:ascii="Times New Roman" w:hAnsi="Times New Roman" w:cs="Times New Roman"/>
          <w:sz w:val="20"/>
          <w:szCs w:val="20"/>
        </w:rPr>
        <w:t>first). TECHNIP, DSME, FMC and SBM were the main contractors.</w:t>
      </w:r>
    </w:p>
    <w:p w:rsidR="00CE1924" w:rsidRDefault="00CB1BFC" w:rsidP="00CB1BFC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Tempa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Rossa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</w:t>
      </w:r>
      <w:r w:rsidRPr="00E45DF2">
        <w:rPr>
          <w:rFonts w:ascii="Times New Roman" w:hAnsi="Times New Roman" w:cs="Times New Roman"/>
          <w:sz w:val="20"/>
          <w:szCs w:val="20"/>
        </w:rPr>
        <w:t xml:space="preserve"> a 1.5 billion USD </w:t>
      </w:r>
      <w:r w:rsidR="00BD07C5">
        <w:rPr>
          <w:rFonts w:ascii="Times New Roman" w:hAnsi="Times New Roman" w:cs="Times New Roman"/>
          <w:sz w:val="20"/>
          <w:szCs w:val="20"/>
        </w:rPr>
        <w:t>refinery</w:t>
      </w:r>
      <w:r w:rsidRPr="00E45DF2">
        <w:rPr>
          <w:rFonts w:ascii="Times New Roman" w:hAnsi="Times New Roman" w:cs="Times New Roman"/>
          <w:sz w:val="20"/>
          <w:szCs w:val="20"/>
        </w:rPr>
        <w:t xml:space="preserve"> project in the south of Italy</w:t>
      </w:r>
      <w:r w:rsidR="00BD07C5">
        <w:rPr>
          <w:rFonts w:ascii="Times New Roman" w:hAnsi="Times New Roman" w:cs="Times New Roman"/>
          <w:sz w:val="20"/>
          <w:szCs w:val="20"/>
        </w:rPr>
        <w:t xml:space="preserve">. </w:t>
      </w:r>
      <w:r w:rsidR="00BD07C5" w:rsidRPr="00E45DF2">
        <w:rPr>
          <w:rFonts w:ascii="Times New Roman" w:hAnsi="Times New Roman" w:cs="Times New Roman"/>
          <w:sz w:val="20"/>
          <w:szCs w:val="20"/>
        </w:rPr>
        <w:t xml:space="preserve">The </w:t>
      </w:r>
      <w:r w:rsidR="00BD07C5">
        <w:rPr>
          <w:rFonts w:ascii="Times New Roman" w:hAnsi="Times New Roman" w:cs="Times New Roman"/>
          <w:sz w:val="20"/>
          <w:szCs w:val="20"/>
        </w:rPr>
        <w:t>scope included</w:t>
      </w:r>
      <w:r w:rsidR="00BD07C5" w:rsidRPr="00E45DF2">
        <w:rPr>
          <w:rFonts w:ascii="Times New Roman" w:hAnsi="Times New Roman" w:cs="Times New Roman"/>
          <w:sz w:val="20"/>
          <w:szCs w:val="20"/>
        </w:rPr>
        <w:t xml:space="preserve"> the construction of an oil center to treat a production of 50000 bpd with a relevant presence of H2S</w:t>
      </w:r>
      <w:r w:rsidR="003969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969EE">
        <w:rPr>
          <w:rFonts w:ascii="Times New Roman" w:hAnsi="Times New Roman" w:cs="Times New Roman"/>
          <w:sz w:val="20"/>
          <w:szCs w:val="20"/>
        </w:rPr>
        <w:t>Tecnimont</w:t>
      </w:r>
      <w:proofErr w:type="spellEnd"/>
      <w:r w:rsidR="003969EE">
        <w:rPr>
          <w:rFonts w:ascii="Times New Roman" w:hAnsi="Times New Roman" w:cs="Times New Roman"/>
          <w:sz w:val="20"/>
          <w:szCs w:val="20"/>
        </w:rPr>
        <w:t xml:space="preserve"> was the main contractor.</w:t>
      </w:r>
    </w:p>
    <w:p w:rsidR="00CB1BFC" w:rsidRPr="00AF35CE" w:rsidRDefault="00CB1BFC" w:rsidP="00CB1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552F" w:rsidRDefault="00E35A57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Nov 2007 to Jun 2009</w:t>
      </w:r>
      <w:r w:rsidR="007919E3" w:rsidRPr="00DD1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552F" w:rsidRPr="00DD1064">
        <w:rPr>
          <w:rFonts w:ascii="Times New Roman" w:hAnsi="Times New Roman" w:cs="Times New Roman"/>
          <w:b/>
          <w:sz w:val="20"/>
          <w:szCs w:val="20"/>
        </w:rPr>
        <w:t>in Kazakhstan</w:t>
      </w:r>
    </w:p>
    <w:p w:rsidR="007919E3" w:rsidRDefault="007919E3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064"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="003969EE">
        <w:rPr>
          <w:rFonts w:ascii="Times New Roman" w:hAnsi="Times New Roman" w:cs="Times New Roman"/>
          <w:b/>
          <w:sz w:val="20"/>
          <w:szCs w:val="20"/>
        </w:rPr>
        <w:t>Coordinator</w:t>
      </w:r>
    </w:p>
    <w:p w:rsidR="00B9552F" w:rsidRPr="00DD1064" w:rsidRDefault="00B9552F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KPO</w:t>
      </w:r>
    </w:p>
    <w:p w:rsidR="00513230" w:rsidRDefault="00707B2F" w:rsidP="00B97739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KPO (</w:t>
      </w:r>
      <w:proofErr w:type="spellStart"/>
      <w:r>
        <w:rPr>
          <w:rFonts w:ascii="Times New Roman" w:hAnsi="Times New Roman" w:cs="Times New Roman"/>
          <w:sz w:val="20"/>
          <w:szCs w:val="20"/>
        </w:rPr>
        <w:t>Karashaganak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Petroleum Operations) </w:t>
      </w:r>
      <w:r w:rsidR="00B9552F">
        <w:rPr>
          <w:rFonts w:ascii="Times New Roman" w:hAnsi="Times New Roman" w:cs="Times New Roman"/>
          <w:sz w:val="20"/>
          <w:szCs w:val="20"/>
        </w:rPr>
        <w:t>wa</w:t>
      </w:r>
      <w:r w:rsidR="007919E3" w:rsidRPr="00E45DF2">
        <w:rPr>
          <w:rFonts w:ascii="Times New Roman" w:hAnsi="Times New Roman" w:cs="Times New Roman"/>
          <w:sz w:val="20"/>
          <w:szCs w:val="20"/>
        </w:rPr>
        <w:t xml:space="preserve">s a joint venture between ENI, British Gas, Chevron and </w:t>
      </w:r>
      <w:proofErr w:type="spellStart"/>
      <w:r w:rsidR="007919E3" w:rsidRPr="00E45DF2">
        <w:rPr>
          <w:rFonts w:ascii="Times New Roman" w:hAnsi="Times New Roman" w:cs="Times New Roman"/>
          <w:sz w:val="20"/>
          <w:szCs w:val="20"/>
        </w:rPr>
        <w:t>Lukoil</w:t>
      </w:r>
      <w:proofErr w:type="spellEnd"/>
      <w:r w:rsidR="007919E3" w:rsidRPr="00E45DF2">
        <w:rPr>
          <w:rFonts w:ascii="Times New Roman" w:hAnsi="Times New Roman" w:cs="Times New Roman"/>
          <w:sz w:val="20"/>
          <w:szCs w:val="20"/>
        </w:rPr>
        <w:t>. UGP (Uralsk Gas Pipeline)</w:t>
      </w:r>
      <w:r w:rsidR="00B97739">
        <w:rPr>
          <w:rFonts w:ascii="Times New Roman" w:hAnsi="Times New Roman" w:cs="Times New Roman"/>
          <w:sz w:val="20"/>
          <w:szCs w:val="20"/>
        </w:rPr>
        <w:t xml:space="preserve"> </w:t>
      </w:r>
      <w:r w:rsidR="00294836">
        <w:rPr>
          <w:rFonts w:ascii="Times New Roman" w:hAnsi="Times New Roman" w:cs="Times New Roman"/>
          <w:sz w:val="20"/>
          <w:szCs w:val="20"/>
        </w:rPr>
        <w:t>project was</w:t>
      </w:r>
      <w:r w:rsidR="00E153DF">
        <w:rPr>
          <w:rFonts w:ascii="Times New Roman" w:hAnsi="Times New Roman" w:cs="Times New Roman"/>
          <w:sz w:val="20"/>
          <w:szCs w:val="20"/>
        </w:rPr>
        <w:t xml:space="preserve"> </w:t>
      </w:r>
      <w:r w:rsidR="007919E3" w:rsidRPr="00E45DF2">
        <w:rPr>
          <w:rFonts w:ascii="Times New Roman" w:hAnsi="Times New Roman" w:cs="Times New Roman"/>
          <w:sz w:val="20"/>
          <w:szCs w:val="20"/>
        </w:rPr>
        <w:t xml:space="preserve">a </w:t>
      </w:r>
      <w:r w:rsidR="00E153DF" w:rsidRPr="00E45DF2">
        <w:rPr>
          <w:rFonts w:ascii="Times New Roman" w:hAnsi="Times New Roman" w:cs="Times New Roman"/>
          <w:sz w:val="20"/>
          <w:szCs w:val="20"/>
        </w:rPr>
        <w:t xml:space="preserve">150 Km </w:t>
      </w:r>
      <w:r w:rsidR="007919E3" w:rsidRPr="00E45DF2">
        <w:rPr>
          <w:rFonts w:ascii="Times New Roman" w:hAnsi="Times New Roman" w:cs="Times New Roman"/>
          <w:sz w:val="20"/>
          <w:szCs w:val="20"/>
        </w:rPr>
        <w:t xml:space="preserve">gas pipeline </w:t>
      </w:r>
      <w:r w:rsidR="00CF1297" w:rsidRPr="00E45DF2">
        <w:rPr>
          <w:rFonts w:ascii="Times New Roman" w:hAnsi="Times New Roman" w:cs="Times New Roman"/>
          <w:sz w:val="20"/>
          <w:szCs w:val="20"/>
        </w:rPr>
        <w:t xml:space="preserve">(sweet service) </w:t>
      </w:r>
      <w:r w:rsidR="007919E3" w:rsidRPr="00E45DF2">
        <w:rPr>
          <w:rFonts w:ascii="Times New Roman" w:hAnsi="Times New Roman" w:cs="Times New Roman"/>
          <w:sz w:val="20"/>
          <w:szCs w:val="20"/>
        </w:rPr>
        <w:t>in the West Kazakhstan oblast. The value of the project</w:t>
      </w:r>
      <w:r w:rsidR="00B97739">
        <w:rPr>
          <w:rFonts w:ascii="Times New Roman" w:hAnsi="Times New Roman" w:cs="Times New Roman"/>
          <w:sz w:val="20"/>
          <w:szCs w:val="20"/>
        </w:rPr>
        <w:t xml:space="preserve"> </w:t>
      </w:r>
      <w:r w:rsidR="003D1EE2">
        <w:rPr>
          <w:rFonts w:ascii="Times New Roman" w:hAnsi="Times New Roman" w:cs="Times New Roman"/>
          <w:sz w:val="20"/>
          <w:szCs w:val="20"/>
        </w:rPr>
        <w:t xml:space="preserve">was around 200m </w:t>
      </w:r>
      <w:r w:rsidR="00FB4E24">
        <w:rPr>
          <w:rFonts w:ascii="Times New Roman" w:hAnsi="Times New Roman" w:cs="Times New Roman"/>
          <w:sz w:val="20"/>
          <w:szCs w:val="20"/>
        </w:rPr>
        <w:t xml:space="preserve">USD. </w:t>
      </w:r>
      <w:proofErr w:type="spellStart"/>
      <w:r w:rsidR="003969EE">
        <w:rPr>
          <w:rFonts w:ascii="Times New Roman" w:hAnsi="Times New Roman" w:cs="Times New Roman"/>
          <w:sz w:val="20"/>
          <w:szCs w:val="20"/>
        </w:rPr>
        <w:t>Kazstroyservice</w:t>
      </w:r>
      <w:proofErr w:type="spellEnd"/>
      <w:r w:rsidR="003969EE">
        <w:rPr>
          <w:rFonts w:ascii="Times New Roman" w:hAnsi="Times New Roman" w:cs="Times New Roman"/>
          <w:sz w:val="20"/>
          <w:szCs w:val="20"/>
        </w:rPr>
        <w:t xml:space="preserve"> (KSS) was the main contractor.</w:t>
      </w:r>
    </w:p>
    <w:p w:rsidR="00DD1064" w:rsidRPr="00AF35CE" w:rsidRDefault="00DD1064" w:rsidP="00E45D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0ADE" w:rsidRDefault="00480ADE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064">
        <w:rPr>
          <w:rFonts w:ascii="Times New Roman" w:hAnsi="Times New Roman" w:cs="Times New Roman"/>
          <w:b/>
          <w:sz w:val="20"/>
          <w:szCs w:val="20"/>
        </w:rPr>
        <w:t>Oct 20</w:t>
      </w:r>
      <w:r w:rsidR="00A61526">
        <w:rPr>
          <w:rFonts w:ascii="Times New Roman" w:hAnsi="Times New Roman" w:cs="Times New Roman"/>
          <w:b/>
          <w:sz w:val="20"/>
          <w:szCs w:val="20"/>
        </w:rPr>
        <w:t xml:space="preserve">06 to October 2007 </w:t>
      </w:r>
      <w:r w:rsidR="00271B6C">
        <w:rPr>
          <w:rFonts w:ascii="Times New Roman" w:hAnsi="Times New Roman" w:cs="Times New Roman"/>
          <w:b/>
          <w:sz w:val="20"/>
          <w:szCs w:val="20"/>
        </w:rPr>
        <w:t>in Qatar</w:t>
      </w:r>
    </w:p>
    <w:p w:rsidR="0030227B" w:rsidRDefault="0030227B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Certification M</w:t>
      </w:r>
      <w:r w:rsidRPr="00DD1064">
        <w:rPr>
          <w:rFonts w:ascii="Times New Roman" w:hAnsi="Times New Roman" w:cs="Times New Roman"/>
          <w:b/>
          <w:sz w:val="20"/>
          <w:szCs w:val="20"/>
        </w:rPr>
        <w:t xml:space="preserve">anager </w:t>
      </w:r>
    </w:p>
    <w:p w:rsidR="0030227B" w:rsidRPr="00DD1064" w:rsidRDefault="0030227B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Qatargas </w:t>
      </w:r>
    </w:p>
    <w:p w:rsidR="00E45DF2" w:rsidRDefault="00440736" w:rsidP="00B97739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40736">
        <w:rPr>
          <w:rFonts w:ascii="Times New Roman" w:hAnsi="Times New Roman" w:cs="Times New Roman"/>
          <w:sz w:val="20"/>
          <w:szCs w:val="20"/>
        </w:rPr>
        <w:t>Qatargas</w:t>
      </w:r>
      <w:r w:rsidR="00A835D7">
        <w:rPr>
          <w:rFonts w:ascii="Times New Roman" w:hAnsi="Times New Roman" w:cs="Times New Roman"/>
          <w:sz w:val="20"/>
          <w:szCs w:val="20"/>
        </w:rPr>
        <w:t>’</w:t>
      </w:r>
      <w:r w:rsidRPr="00440736">
        <w:rPr>
          <w:rFonts w:ascii="Times New Roman" w:hAnsi="Times New Roman" w:cs="Times New Roman"/>
          <w:sz w:val="20"/>
          <w:szCs w:val="20"/>
        </w:rPr>
        <w:t xml:space="preserve"> </w:t>
      </w:r>
      <w:r w:rsidR="00480ADE" w:rsidRPr="00E45DF2">
        <w:rPr>
          <w:rFonts w:ascii="Times New Roman" w:hAnsi="Times New Roman" w:cs="Times New Roman"/>
          <w:sz w:val="20"/>
          <w:szCs w:val="20"/>
        </w:rPr>
        <w:t xml:space="preserve">QGX </w:t>
      </w:r>
      <w:r w:rsidR="00B97739">
        <w:rPr>
          <w:rFonts w:ascii="Times New Roman" w:hAnsi="Times New Roman" w:cs="Times New Roman"/>
          <w:sz w:val="20"/>
          <w:szCs w:val="20"/>
        </w:rPr>
        <w:t xml:space="preserve">II </w:t>
      </w:r>
      <w:r w:rsidR="006D11E7">
        <w:rPr>
          <w:rFonts w:ascii="Times New Roman" w:hAnsi="Times New Roman" w:cs="Times New Roman"/>
          <w:sz w:val="20"/>
          <w:szCs w:val="20"/>
        </w:rPr>
        <w:t xml:space="preserve">project </w:t>
      </w:r>
      <w:r w:rsidR="00A14049">
        <w:rPr>
          <w:rFonts w:ascii="Times New Roman" w:hAnsi="Times New Roman" w:cs="Times New Roman"/>
          <w:sz w:val="20"/>
          <w:szCs w:val="20"/>
        </w:rPr>
        <w:t>consisted in</w:t>
      </w:r>
      <w:r w:rsidR="00480ADE" w:rsidRPr="00E45D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80ADE" w:rsidRPr="00E45DF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480ADE" w:rsidRPr="00E45DF2">
        <w:rPr>
          <w:rFonts w:ascii="Times New Roman" w:hAnsi="Times New Roman" w:cs="Times New Roman"/>
          <w:sz w:val="20"/>
          <w:szCs w:val="20"/>
        </w:rPr>
        <w:t xml:space="preserve"> LNG trains </w:t>
      </w:r>
      <w:r w:rsidR="006D11E7">
        <w:rPr>
          <w:rFonts w:ascii="Times New Roman" w:hAnsi="Times New Roman" w:cs="Times New Roman"/>
          <w:sz w:val="20"/>
          <w:szCs w:val="20"/>
        </w:rPr>
        <w:t>(</w:t>
      </w:r>
      <w:r w:rsidR="006D11E7" w:rsidRPr="00FE028C">
        <w:rPr>
          <w:rFonts w:ascii="Times New Roman" w:hAnsi="Times New Roman" w:cs="Times New Roman"/>
          <w:sz w:val="20"/>
          <w:szCs w:val="20"/>
        </w:rPr>
        <w:t>4 and 5</w:t>
      </w:r>
      <w:r w:rsidR="006D11E7">
        <w:rPr>
          <w:rFonts w:ascii="Times New Roman" w:hAnsi="Times New Roman" w:cs="Times New Roman"/>
          <w:sz w:val="20"/>
          <w:szCs w:val="20"/>
        </w:rPr>
        <w:t>)</w:t>
      </w:r>
      <w:r w:rsidR="006D11E7" w:rsidRPr="00FE028C">
        <w:rPr>
          <w:rFonts w:ascii="Times New Roman" w:hAnsi="Times New Roman" w:cs="Times New Roman"/>
          <w:sz w:val="20"/>
          <w:szCs w:val="20"/>
        </w:rPr>
        <w:t xml:space="preserve"> </w:t>
      </w:r>
      <w:r w:rsidR="006D11E7">
        <w:rPr>
          <w:rFonts w:ascii="Times New Roman" w:hAnsi="Times New Roman" w:cs="Times New Roman"/>
          <w:sz w:val="20"/>
          <w:szCs w:val="20"/>
        </w:rPr>
        <w:t xml:space="preserve">for around 4.4 </w:t>
      </w:r>
      <w:r w:rsidR="005E34F6">
        <w:rPr>
          <w:rFonts w:ascii="Times New Roman" w:hAnsi="Times New Roman" w:cs="Times New Roman"/>
          <w:sz w:val="20"/>
          <w:szCs w:val="20"/>
        </w:rPr>
        <w:t>billion</w:t>
      </w:r>
      <w:r w:rsidR="006D11E7">
        <w:rPr>
          <w:rFonts w:ascii="Times New Roman" w:hAnsi="Times New Roman" w:cs="Times New Roman"/>
          <w:sz w:val="20"/>
          <w:szCs w:val="20"/>
        </w:rPr>
        <w:t xml:space="preserve"> USD </w:t>
      </w:r>
      <w:r w:rsidR="00FE028C" w:rsidRPr="00FE028C">
        <w:rPr>
          <w:rFonts w:ascii="Times New Roman" w:hAnsi="Times New Roman" w:cs="Times New Roman"/>
          <w:sz w:val="20"/>
          <w:szCs w:val="20"/>
        </w:rPr>
        <w:t xml:space="preserve">to produce 7.8 million tons of LNG per year from natural gas collected in the North Field off </w:t>
      </w:r>
      <w:r>
        <w:rPr>
          <w:rFonts w:ascii="Times New Roman" w:hAnsi="Times New Roman" w:cs="Times New Roman"/>
          <w:sz w:val="20"/>
          <w:szCs w:val="20"/>
        </w:rPr>
        <w:t xml:space="preserve">the coast of </w:t>
      </w:r>
      <w:proofErr w:type="spellStart"/>
      <w:r w:rsidR="00FE028C" w:rsidRPr="00FE028C">
        <w:rPr>
          <w:rFonts w:ascii="Times New Roman" w:hAnsi="Times New Roman" w:cs="Times New Roman"/>
          <w:sz w:val="20"/>
          <w:szCs w:val="20"/>
        </w:rPr>
        <w:t>Ras</w:t>
      </w:r>
      <w:proofErr w:type="spellEnd"/>
      <w:r w:rsidR="00FE028C" w:rsidRPr="00FE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028C" w:rsidRPr="00FE028C">
        <w:rPr>
          <w:rFonts w:ascii="Times New Roman" w:hAnsi="Times New Roman" w:cs="Times New Roman"/>
          <w:sz w:val="20"/>
          <w:szCs w:val="20"/>
        </w:rPr>
        <w:t>Laffan</w:t>
      </w:r>
      <w:proofErr w:type="spellEnd"/>
      <w:r w:rsidR="00FE028C" w:rsidRPr="00FE028C">
        <w:rPr>
          <w:rFonts w:ascii="Times New Roman" w:hAnsi="Times New Roman" w:cs="Times New Roman"/>
          <w:sz w:val="20"/>
          <w:szCs w:val="20"/>
        </w:rPr>
        <w:t xml:space="preserve">. </w:t>
      </w:r>
      <w:r w:rsidR="00155927">
        <w:rPr>
          <w:rFonts w:ascii="Times New Roman" w:hAnsi="Times New Roman" w:cs="Times New Roman"/>
          <w:sz w:val="20"/>
          <w:szCs w:val="20"/>
        </w:rPr>
        <w:t xml:space="preserve">Main contractor was a joint venture between </w:t>
      </w:r>
      <w:r w:rsidR="00155927" w:rsidRPr="00155927">
        <w:rPr>
          <w:rFonts w:ascii="Times New Roman" w:hAnsi="Times New Roman" w:cs="Times New Roman"/>
          <w:sz w:val="20"/>
          <w:szCs w:val="20"/>
        </w:rPr>
        <w:t>C</w:t>
      </w:r>
      <w:r w:rsidR="00155927">
        <w:rPr>
          <w:rFonts w:ascii="Times New Roman" w:hAnsi="Times New Roman" w:cs="Times New Roman"/>
          <w:sz w:val="20"/>
          <w:szCs w:val="20"/>
        </w:rPr>
        <w:t xml:space="preserve">hiyoda and </w:t>
      </w:r>
      <w:proofErr w:type="spellStart"/>
      <w:r w:rsidR="00155927">
        <w:rPr>
          <w:rFonts w:ascii="Times New Roman" w:hAnsi="Times New Roman" w:cs="Times New Roman"/>
          <w:sz w:val="20"/>
          <w:szCs w:val="20"/>
        </w:rPr>
        <w:t>Technip</w:t>
      </w:r>
      <w:proofErr w:type="spellEnd"/>
      <w:r w:rsidR="00155927">
        <w:rPr>
          <w:rFonts w:ascii="Times New Roman" w:hAnsi="Times New Roman" w:cs="Times New Roman"/>
          <w:sz w:val="20"/>
          <w:szCs w:val="20"/>
        </w:rPr>
        <w:t>.</w:t>
      </w:r>
    </w:p>
    <w:p w:rsidR="00B97739" w:rsidRPr="00AF35CE" w:rsidRDefault="00B97739" w:rsidP="00E45D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1BFC" w:rsidRDefault="00480ADE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7739">
        <w:rPr>
          <w:rFonts w:ascii="Times New Roman" w:hAnsi="Times New Roman" w:cs="Times New Roman"/>
          <w:b/>
          <w:sz w:val="20"/>
          <w:szCs w:val="20"/>
        </w:rPr>
        <w:t xml:space="preserve">Jan 2005 to Sept 2006 </w:t>
      </w:r>
      <w:r w:rsidR="00CB1BFC">
        <w:rPr>
          <w:rFonts w:ascii="Times New Roman" w:hAnsi="Times New Roman" w:cs="Times New Roman"/>
          <w:b/>
          <w:sz w:val="20"/>
          <w:szCs w:val="20"/>
        </w:rPr>
        <w:t>in Nigeria</w:t>
      </w:r>
    </w:p>
    <w:p w:rsidR="00CB1BFC" w:rsidRDefault="00480ADE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7739">
        <w:rPr>
          <w:rFonts w:ascii="Times New Roman" w:hAnsi="Times New Roman" w:cs="Times New Roman"/>
          <w:b/>
          <w:sz w:val="20"/>
          <w:szCs w:val="20"/>
        </w:rPr>
        <w:t xml:space="preserve">Company Quality </w:t>
      </w:r>
      <w:r w:rsidR="00412A12">
        <w:rPr>
          <w:rFonts w:ascii="Times New Roman" w:hAnsi="Times New Roman" w:cs="Times New Roman"/>
          <w:b/>
          <w:sz w:val="20"/>
          <w:szCs w:val="20"/>
        </w:rPr>
        <w:t>M</w:t>
      </w:r>
      <w:r w:rsidR="00C23FE3">
        <w:rPr>
          <w:rFonts w:ascii="Times New Roman" w:hAnsi="Times New Roman" w:cs="Times New Roman"/>
          <w:b/>
          <w:sz w:val="20"/>
          <w:szCs w:val="20"/>
        </w:rPr>
        <w:t>anager</w:t>
      </w:r>
    </w:p>
    <w:p w:rsidR="00480ADE" w:rsidRPr="00B97739" w:rsidRDefault="005956DA" w:rsidP="00E45D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Saipem of </w:t>
      </w:r>
      <w:r w:rsidR="000E7D2F">
        <w:rPr>
          <w:rFonts w:ascii="Times New Roman" w:hAnsi="Times New Roman" w:cs="Times New Roman"/>
          <w:b/>
          <w:sz w:val="20"/>
          <w:szCs w:val="20"/>
        </w:rPr>
        <w:t xml:space="preserve">ENI </w:t>
      </w:r>
      <w:r>
        <w:rPr>
          <w:rFonts w:ascii="Times New Roman" w:hAnsi="Times New Roman" w:cs="Times New Roman"/>
          <w:b/>
          <w:sz w:val="20"/>
          <w:szCs w:val="20"/>
        </w:rPr>
        <w:t>group</w:t>
      </w:r>
    </w:p>
    <w:p w:rsidR="003D1EE2" w:rsidRDefault="003D1EE2" w:rsidP="00D35F5A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1EE2">
        <w:rPr>
          <w:rFonts w:ascii="Times New Roman" w:hAnsi="Times New Roman" w:cs="Times New Roman"/>
          <w:sz w:val="20"/>
          <w:szCs w:val="20"/>
        </w:rPr>
        <w:t xml:space="preserve">Directed the quality department in West Africa: </w:t>
      </w:r>
      <w:r>
        <w:rPr>
          <w:rFonts w:ascii="Times New Roman" w:hAnsi="Times New Roman" w:cs="Times New Roman"/>
          <w:sz w:val="20"/>
          <w:szCs w:val="20"/>
        </w:rPr>
        <w:t>more than 50</w:t>
      </w:r>
      <w:r w:rsidR="00D71C0A">
        <w:rPr>
          <w:rFonts w:ascii="Times New Roman" w:hAnsi="Times New Roman" w:cs="Times New Roman"/>
          <w:sz w:val="20"/>
          <w:szCs w:val="20"/>
        </w:rPr>
        <w:t xml:space="preserve"> people, locals and expatriates.</w:t>
      </w:r>
      <w:proofErr w:type="gramEnd"/>
    </w:p>
    <w:p w:rsidR="006508C2" w:rsidRPr="00115A9C" w:rsidRDefault="003D1EE2" w:rsidP="00115A9C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Managed a portfolio of</w:t>
      </w:r>
      <w:r w:rsidR="00480ADE" w:rsidRPr="00E45DF2">
        <w:rPr>
          <w:rFonts w:ascii="Times New Roman" w:hAnsi="Times New Roman" w:cs="Times New Roman"/>
          <w:sz w:val="20"/>
          <w:szCs w:val="20"/>
        </w:rPr>
        <w:t xml:space="preserve"> projects like </w:t>
      </w:r>
      <w:r w:rsidR="00FD32A3" w:rsidRPr="00E45DF2">
        <w:rPr>
          <w:rFonts w:ascii="Times New Roman" w:hAnsi="Times New Roman" w:cs="Times New Roman"/>
          <w:sz w:val="20"/>
          <w:szCs w:val="20"/>
        </w:rPr>
        <w:t xml:space="preserve">Total’s </w:t>
      </w:r>
      <w:r w:rsidR="00247598">
        <w:rPr>
          <w:rFonts w:ascii="Times New Roman" w:hAnsi="Times New Roman" w:cs="Times New Roman"/>
          <w:sz w:val="20"/>
          <w:szCs w:val="20"/>
        </w:rPr>
        <w:t>AKPO (offshore project of 200</w:t>
      </w:r>
      <w:r w:rsidR="00480ADE" w:rsidRPr="00E45DF2">
        <w:rPr>
          <w:rFonts w:ascii="Times New Roman" w:hAnsi="Times New Roman" w:cs="Times New Roman"/>
          <w:sz w:val="20"/>
          <w:szCs w:val="20"/>
        </w:rPr>
        <w:t>m</w:t>
      </w:r>
      <w:r w:rsidR="00247598">
        <w:rPr>
          <w:rFonts w:ascii="Times New Roman" w:hAnsi="Times New Roman" w:cs="Times New Roman"/>
          <w:sz w:val="20"/>
          <w:szCs w:val="20"/>
        </w:rPr>
        <w:t xml:space="preserve"> </w:t>
      </w:r>
      <w:r w:rsidR="00480ADE" w:rsidRPr="00E45DF2">
        <w:rPr>
          <w:rFonts w:ascii="Times New Roman" w:hAnsi="Times New Roman" w:cs="Times New Roman"/>
          <w:sz w:val="20"/>
          <w:szCs w:val="20"/>
        </w:rPr>
        <w:t xml:space="preserve">USD related to the supply of jackets, </w:t>
      </w:r>
      <w:proofErr w:type="spellStart"/>
      <w:r w:rsidR="00480ADE" w:rsidRPr="00E45DF2">
        <w:rPr>
          <w:rFonts w:ascii="Times New Roman" w:hAnsi="Times New Roman" w:cs="Times New Roman"/>
          <w:sz w:val="20"/>
          <w:szCs w:val="20"/>
        </w:rPr>
        <w:t>umbilicals</w:t>
      </w:r>
      <w:proofErr w:type="spellEnd"/>
      <w:r w:rsidR="00480ADE" w:rsidRPr="00E45D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80ADE" w:rsidRPr="00E45DF2">
        <w:rPr>
          <w:rFonts w:ascii="Times New Roman" w:hAnsi="Times New Roman" w:cs="Times New Roman"/>
          <w:sz w:val="20"/>
          <w:szCs w:val="20"/>
        </w:rPr>
        <w:t>flowlines</w:t>
      </w:r>
      <w:proofErr w:type="spellEnd"/>
      <w:r w:rsidR="00EC1392">
        <w:rPr>
          <w:rFonts w:ascii="Times New Roman" w:hAnsi="Times New Roman" w:cs="Times New Roman"/>
          <w:sz w:val="20"/>
          <w:szCs w:val="20"/>
        </w:rPr>
        <w:t>/pipelines</w:t>
      </w:r>
      <w:r w:rsidR="00480ADE" w:rsidRPr="00E45DF2">
        <w:rPr>
          <w:rFonts w:ascii="Times New Roman" w:hAnsi="Times New Roman" w:cs="Times New Roman"/>
          <w:sz w:val="20"/>
          <w:szCs w:val="20"/>
        </w:rPr>
        <w:t xml:space="preserve"> and risers for the </w:t>
      </w:r>
      <w:proofErr w:type="spellStart"/>
      <w:r w:rsidR="00480ADE" w:rsidRPr="00E45DF2">
        <w:rPr>
          <w:rFonts w:ascii="Times New Roman" w:hAnsi="Times New Roman" w:cs="Times New Roman"/>
          <w:sz w:val="20"/>
          <w:szCs w:val="20"/>
        </w:rPr>
        <w:t>Amenam</w:t>
      </w:r>
      <w:proofErr w:type="spellEnd"/>
      <w:r w:rsidR="00480ADE" w:rsidRPr="00E45DF2">
        <w:rPr>
          <w:rFonts w:ascii="Times New Roman" w:hAnsi="Times New Roman" w:cs="Times New Roman"/>
          <w:sz w:val="20"/>
          <w:szCs w:val="20"/>
        </w:rPr>
        <w:t xml:space="preserve"> platform), </w:t>
      </w:r>
      <w:r w:rsidR="00FD32A3" w:rsidRPr="00E45DF2">
        <w:rPr>
          <w:rFonts w:ascii="Times New Roman" w:hAnsi="Times New Roman" w:cs="Times New Roman"/>
          <w:sz w:val="20"/>
          <w:szCs w:val="20"/>
        </w:rPr>
        <w:t xml:space="preserve">SHELL’s </w:t>
      </w:r>
      <w:proofErr w:type="spellStart"/>
      <w:r w:rsidR="00480ADE" w:rsidRPr="00E45DF2">
        <w:rPr>
          <w:rFonts w:ascii="Times New Roman" w:hAnsi="Times New Roman" w:cs="Times New Roman"/>
          <w:sz w:val="20"/>
          <w:szCs w:val="20"/>
        </w:rPr>
        <w:t>GBaran</w:t>
      </w:r>
      <w:proofErr w:type="spellEnd"/>
      <w:r w:rsidR="00480ADE" w:rsidRPr="00E45DF2">
        <w:rPr>
          <w:rFonts w:ascii="Times New Roman" w:hAnsi="Times New Roman" w:cs="Times New Roman"/>
          <w:sz w:val="20"/>
          <w:szCs w:val="20"/>
        </w:rPr>
        <w:t xml:space="preserve"> (a steel duplex 40’’</w:t>
      </w:r>
      <w:r w:rsidR="00FD32A3" w:rsidRPr="00E45DF2">
        <w:rPr>
          <w:rFonts w:ascii="Times New Roman" w:hAnsi="Times New Roman" w:cs="Times New Roman"/>
          <w:sz w:val="20"/>
          <w:szCs w:val="20"/>
        </w:rPr>
        <w:t xml:space="preserve"> gas</w:t>
      </w:r>
      <w:r w:rsidR="00480ADE" w:rsidRPr="00E45DF2">
        <w:rPr>
          <w:rFonts w:ascii="Times New Roman" w:hAnsi="Times New Roman" w:cs="Times New Roman"/>
          <w:sz w:val="20"/>
          <w:szCs w:val="20"/>
        </w:rPr>
        <w:t xml:space="preserve"> pipeline from the </w:t>
      </w:r>
      <w:proofErr w:type="spellStart"/>
      <w:r w:rsidR="00480ADE" w:rsidRPr="00E45DF2">
        <w:rPr>
          <w:rFonts w:ascii="Times New Roman" w:hAnsi="Times New Roman" w:cs="Times New Roman"/>
          <w:sz w:val="20"/>
          <w:szCs w:val="20"/>
        </w:rPr>
        <w:t>Bayelsa</w:t>
      </w:r>
      <w:proofErr w:type="spellEnd"/>
      <w:r w:rsidR="00480ADE" w:rsidRPr="00E45DF2">
        <w:rPr>
          <w:rFonts w:ascii="Times New Roman" w:hAnsi="Times New Roman" w:cs="Times New Roman"/>
          <w:sz w:val="20"/>
          <w:szCs w:val="20"/>
        </w:rPr>
        <w:t xml:space="preserve"> state for a total </w:t>
      </w:r>
      <w:proofErr w:type="spellStart"/>
      <w:r w:rsidR="00352764">
        <w:rPr>
          <w:rFonts w:ascii="Times New Roman" w:hAnsi="Times New Roman" w:cs="Times New Roman"/>
          <w:sz w:val="20"/>
          <w:szCs w:val="20"/>
        </w:rPr>
        <w:t>capex</w:t>
      </w:r>
      <w:proofErr w:type="spellEnd"/>
      <w:r w:rsidR="00480ADE" w:rsidRPr="00E45DF2">
        <w:rPr>
          <w:rFonts w:ascii="Times New Roman" w:hAnsi="Times New Roman" w:cs="Times New Roman"/>
          <w:sz w:val="20"/>
          <w:szCs w:val="20"/>
        </w:rPr>
        <w:t xml:space="preserve"> of 700mUSD), </w:t>
      </w:r>
      <w:r w:rsidR="00FD32A3" w:rsidRPr="00E45DF2">
        <w:rPr>
          <w:rFonts w:ascii="Times New Roman" w:hAnsi="Times New Roman" w:cs="Times New Roman"/>
          <w:sz w:val="20"/>
          <w:szCs w:val="20"/>
        </w:rPr>
        <w:t xml:space="preserve">AGIP’s </w:t>
      </w:r>
      <w:proofErr w:type="spellStart"/>
      <w:r w:rsidR="00352764">
        <w:rPr>
          <w:rFonts w:ascii="Times New Roman" w:hAnsi="Times New Roman" w:cs="Times New Roman"/>
          <w:sz w:val="20"/>
          <w:szCs w:val="20"/>
        </w:rPr>
        <w:t>Okpai</w:t>
      </w:r>
      <w:proofErr w:type="spellEnd"/>
      <w:r w:rsidR="00352764">
        <w:rPr>
          <w:rFonts w:ascii="Times New Roman" w:hAnsi="Times New Roman" w:cs="Times New Roman"/>
          <w:sz w:val="20"/>
          <w:szCs w:val="20"/>
        </w:rPr>
        <w:t xml:space="preserve"> (</w:t>
      </w:r>
      <w:r w:rsidR="00480ADE" w:rsidRPr="00E45DF2">
        <w:rPr>
          <w:rFonts w:ascii="Times New Roman" w:hAnsi="Times New Roman" w:cs="Times New Roman"/>
          <w:sz w:val="20"/>
          <w:szCs w:val="20"/>
        </w:rPr>
        <w:t>gas turbine combined cycl</w:t>
      </w:r>
      <w:r w:rsidR="00115A9C">
        <w:rPr>
          <w:rFonts w:ascii="Times New Roman" w:hAnsi="Times New Roman" w:cs="Times New Roman"/>
          <w:sz w:val="20"/>
          <w:szCs w:val="20"/>
        </w:rPr>
        <w:t xml:space="preserve">e power station of 400mUSD), </w:t>
      </w:r>
      <w:r w:rsidR="00FD32A3" w:rsidRPr="00E45DF2">
        <w:rPr>
          <w:rFonts w:ascii="Times New Roman" w:hAnsi="Times New Roman" w:cs="Times New Roman"/>
          <w:sz w:val="20"/>
          <w:szCs w:val="20"/>
        </w:rPr>
        <w:t xml:space="preserve">NLNG’s </w:t>
      </w:r>
      <w:r w:rsidR="00480ADE" w:rsidRPr="00E45DF2">
        <w:rPr>
          <w:rFonts w:ascii="Times New Roman" w:hAnsi="Times New Roman" w:cs="Times New Roman"/>
          <w:sz w:val="20"/>
          <w:szCs w:val="20"/>
        </w:rPr>
        <w:t xml:space="preserve">Bonny </w:t>
      </w:r>
      <w:r w:rsidR="00FD32A3" w:rsidRPr="00E45DF2">
        <w:rPr>
          <w:rFonts w:ascii="Times New Roman" w:hAnsi="Times New Roman" w:cs="Times New Roman"/>
          <w:sz w:val="20"/>
          <w:szCs w:val="20"/>
        </w:rPr>
        <w:t>Island Terminal (</w:t>
      </w:r>
      <w:r w:rsidR="00480ADE" w:rsidRPr="00E45DF2">
        <w:rPr>
          <w:rFonts w:ascii="Times New Roman" w:hAnsi="Times New Roman" w:cs="Times New Roman"/>
          <w:sz w:val="20"/>
          <w:szCs w:val="20"/>
        </w:rPr>
        <w:t>slug catcher for an LNG train of 200m</w:t>
      </w:r>
      <w:r w:rsidR="0004358D" w:rsidRPr="00E45DF2">
        <w:rPr>
          <w:rFonts w:ascii="Times New Roman" w:hAnsi="Times New Roman" w:cs="Times New Roman"/>
          <w:sz w:val="20"/>
          <w:szCs w:val="20"/>
        </w:rPr>
        <w:t xml:space="preserve"> </w:t>
      </w:r>
      <w:r w:rsidR="00480ADE" w:rsidRPr="00E45DF2">
        <w:rPr>
          <w:rFonts w:ascii="Times New Roman" w:hAnsi="Times New Roman" w:cs="Times New Roman"/>
          <w:sz w:val="20"/>
          <w:szCs w:val="20"/>
        </w:rPr>
        <w:t>USD</w:t>
      </w:r>
      <w:r w:rsidR="00BD07C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B1BFC" w:rsidRPr="00AF35CE" w:rsidRDefault="00CB1BFC" w:rsidP="00CB1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4BDC" w:rsidRDefault="00DF36CE" w:rsidP="00DF36C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6CE">
        <w:rPr>
          <w:rFonts w:ascii="Times New Roman" w:hAnsi="Times New Roman" w:cs="Times New Roman"/>
          <w:b/>
          <w:sz w:val="20"/>
          <w:szCs w:val="20"/>
        </w:rPr>
        <w:t xml:space="preserve">Sept 1994 to </w:t>
      </w:r>
      <w:r w:rsidR="005956DA">
        <w:rPr>
          <w:rFonts w:ascii="Times New Roman" w:hAnsi="Times New Roman" w:cs="Times New Roman"/>
          <w:b/>
          <w:sz w:val="20"/>
          <w:szCs w:val="20"/>
        </w:rPr>
        <w:t xml:space="preserve">Dec 2004 </w:t>
      </w:r>
      <w:r w:rsidR="00DA60F8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="00744BDC">
        <w:rPr>
          <w:rFonts w:ascii="Times New Roman" w:hAnsi="Times New Roman" w:cs="Times New Roman"/>
          <w:b/>
          <w:sz w:val="20"/>
          <w:szCs w:val="20"/>
        </w:rPr>
        <w:t>Korea and China</w:t>
      </w:r>
    </w:p>
    <w:p w:rsidR="00744BDC" w:rsidRDefault="00DA60F8" w:rsidP="00DF36C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International </w:t>
      </w:r>
      <w:r w:rsidR="00644288">
        <w:rPr>
          <w:rFonts w:ascii="Times New Roman" w:hAnsi="Times New Roman" w:cs="Times New Roman"/>
          <w:b/>
          <w:sz w:val="20"/>
          <w:szCs w:val="20"/>
        </w:rPr>
        <w:t>Account</w:t>
      </w:r>
      <w:r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744BDC">
        <w:rPr>
          <w:rFonts w:ascii="Times New Roman" w:hAnsi="Times New Roman" w:cs="Times New Roman"/>
          <w:b/>
          <w:sz w:val="20"/>
          <w:szCs w:val="20"/>
        </w:rPr>
        <w:t>anager</w:t>
      </w:r>
    </w:p>
    <w:p w:rsidR="00DF36CE" w:rsidRPr="00DF36CE" w:rsidRDefault="00B915DC" w:rsidP="00DF36C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Samp</w:t>
      </w:r>
      <w:r w:rsidR="0047592C">
        <w:rPr>
          <w:rFonts w:ascii="Times New Roman" w:hAnsi="Times New Roman" w:cs="Times New Roman"/>
          <w:b/>
          <w:sz w:val="20"/>
          <w:szCs w:val="20"/>
        </w:rPr>
        <w:t>utentili</w:t>
      </w:r>
      <w:proofErr w:type="spellEnd"/>
      <w:r w:rsidR="0047592C">
        <w:rPr>
          <w:rFonts w:ascii="Times New Roman" w:hAnsi="Times New Roman" w:cs="Times New Roman"/>
          <w:b/>
          <w:sz w:val="20"/>
          <w:szCs w:val="20"/>
        </w:rPr>
        <w:t xml:space="preserve"> (now SAMP)</w:t>
      </w:r>
      <w:r w:rsidR="005956DA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5956DA">
        <w:rPr>
          <w:rFonts w:ascii="Times New Roman" w:hAnsi="Times New Roman" w:cs="Times New Roman"/>
          <w:b/>
          <w:sz w:val="20"/>
          <w:szCs w:val="20"/>
        </w:rPr>
        <w:t>Maccaferri</w:t>
      </w:r>
      <w:proofErr w:type="spellEnd"/>
      <w:r w:rsidR="005956DA">
        <w:rPr>
          <w:rFonts w:ascii="Times New Roman" w:hAnsi="Times New Roman" w:cs="Times New Roman"/>
          <w:b/>
          <w:sz w:val="20"/>
          <w:szCs w:val="20"/>
        </w:rPr>
        <w:t xml:space="preserve"> group</w:t>
      </w:r>
    </w:p>
    <w:p w:rsidR="00DF36CE" w:rsidRPr="00DF36CE" w:rsidRDefault="00744BDC" w:rsidP="00003703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Samp</w:t>
      </w:r>
      <w:r w:rsidR="0030227B">
        <w:rPr>
          <w:rFonts w:ascii="Times New Roman" w:hAnsi="Times New Roman" w:cs="Times New Roman"/>
          <w:sz w:val="20"/>
          <w:szCs w:val="20"/>
        </w:rPr>
        <w:t>utensili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552F">
        <w:rPr>
          <w:rFonts w:ascii="Times New Roman" w:hAnsi="Times New Roman" w:cs="Times New Roman"/>
          <w:sz w:val="20"/>
          <w:szCs w:val="20"/>
        </w:rPr>
        <w:t>produc</w:t>
      </w:r>
      <w:r w:rsidR="00BD07C5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high precision </w:t>
      </w:r>
      <w:r w:rsidR="00785F74">
        <w:rPr>
          <w:rFonts w:ascii="Times New Roman" w:hAnsi="Times New Roman" w:cs="Times New Roman"/>
          <w:sz w:val="20"/>
          <w:szCs w:val="20"/>
        </w:rPr>
        <w:t xml:space="preserve">mechanical </w:t>
      </w:r>
      <w:r>
        <w:rPr>
          <w:rFonts w:ascii="Times New Roman" w:hAnsi="Times New Roman" w:cs="Times New Roman"/>
          <w:sz w:val="20"/>
          <w:szCs w:val="20"/>
        </w:rPr>
        <w:t xml:space="preserve">tools and machines for automotive, </w:t>
      </w:r>
      <w:r w:rsidR="00785F74">
        <w:rPr>
          <w:rFonts w:ascii="Times New Roman" w:hAnsi="Times New Roman" w:cs="Times New Roman"/>
          <w:sz w:val="20"/>
          <w:szCs w:val="20"/>
        </w:rPr>
        <w:t>aerospace</w:t>
      </w:r>
      <w:r>
        <w:rPr>
          <w:rFonts w:ascii="Times New Roman" w:hAnsi="Times New Roman" w:cs="Times New Roman"/>
          <w:sz w:val="20"/>
          <w:szCs w:val="20"/>
        </w:rPr>
        <w:t>, marine and energy sector</w:t>
      </w:r>
      <w:r w:rsidR="00BD07C5">
        <w:rPr>
          <w:rFonts w:ascii="Times New Roman" w:hAnsi="Times New Roman" w:cs="Times New Roman"/>
          <w:sz w:val="20"/>
          <w:szCs w:val="20"/>
        </w:rPr>
        <w:t xml:space="preserve">s. </w:t>
      </w:r>
      <w:r w:rsidR="000F0ECD">
        <w:rPr>
          <w:rFonts w:ascii="Times New Roman" w:hAnsi="Times New Roman" w:cs="Times New Roman"/>
          <w:sz w:val="20"/>
          <w:szCs w:val="20"/>
        </w:rPr>
        <w:t>At the beginning I was quality engineer and later on I was assigned to follow the Far E</w:t>
      </w:r>
      <w:r w:rsidR="00BD07C5">
        <w:rPr>
          <w:rFonts w:ascii="Times New Roman" w:hAnsi="Times New Roman" w:cs="Times New Roman"/>
          <w:sz w:val="20"/>
          <w:szCs w:val="20"/>
        </w:rPr>
        <w:t>ast market</w:t>
      </w:r>
      <w:r w:rsidR="000F0ECD">
        <w:rPr>
          <w:rFonts w:ascii="Times New Roman" w:hAnsi="Times New Roman" w:cs="Times New Roman"/>
          <w:sz w:val="20"/>
          <w:szCs w:val="20"/>
        </w:rPr>
        <w:t>s</w:t>
      </w:r>
      <w:r w:rsidR="00BD07C5">
        <w:rPr>
          <w:rFonts w:ascii="Times New Roman" w:hAnsi="Times New Roman" w:cs="Times New Roman"/>
          <w:sz w:val="20"/>
          <w:szCs w:val="20"/>
        </w:rPr>
        <w:t xml:space="preserve"> initially as assistant and after as responsible.</w:t>
      </w:r>
      <w:r w:rsidR="00B9552F">
        <w:rPr>
          <w:rFonts w:ascii="Times New Roman" w:hAnsi="Times New Roman" w:cs="Times New Roman"/>
          <w:sz w:val="20"/>
          <w:szCs w:val="20"/>
        </w:rPr>
        <w:t xml:space="preserve"> </w:t>
      </w:r>
      <w:r w:rsidR="00DF36CE" w:rsidRPr="00DF36CE">
        <w:rPr>
          <w:rFonts w:ascii="Times New Roman" w:hAnsi="Times New Roman" w:cs="Times New Roman"/>
          <w:sz w:val="20"/>
          <w:szCs w:val="20"/>
        </w:rPr>
        <w:t xml:space="preserve">In </w:t>
      </w:r>
      <w:proofErr w:type="gramStart"/>
      <w:r w:rsidR="00DF36CE" w:rsidRPr="00DF36CE">
        <w:rPr>
          <w:rFonts w:ascii="Times New Roman" w:hAnsi="Times New Roman" w:cs="Times New Roman"/>
          <w:sz w:val="20"/>
          <w:szCs w:val="20"/>
        </w:rPr>
        <w:t>1998</w:t>
      </w:r>
      <w:proofErr w:type="gramEnd"/>
      <w:r w:rsidR="00DF36CE" w:rsidRPr="00DF36CE">
        <w:rPr>
          <w:rFonts w:ascii="Times New Roman" w:hAnsi="Times New Roman" w:cs="Times New Roman"/>
          <w:sz w:val="20"/>
          <w:szCs w:val="20"/>
        </w:rPr>
        <w:t xml:space="preserve"> I did a post graduate master in project and quality management.</w:t>
      </w:r>
    </w:p>
    <w:p w:rsidR="00CB1BFC" w:rsidRPr="00AF35CE" w:rsidRDefault="00CB1BFC" w:rsidP="00CB1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1F03" w:rsidRDefault="00F25D75" w:rsidP="0041066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B6454">
        <w:rPr>
          <w:rFonts w:ascii="Times New Roman" w:hAnsi="Times New Roman" w:cs="Times New Roman"/>
          <w:b/>
          <w:sz w:val="20"/>
          <w:szCs w:val="20"/>
        </w:rPr>
        <w:t>CERTI</w:t>
      </w:r>
      <w:r w:rsidR="00821F03" w:rsidRPr="00AB6454">
        <w:rPr>
          <w:rFonts w:ascii="Times New Roman" w:hAnsi="Times New Roman" w:cs="Times New Roman"/>
          <w:b/>
          <w:sz w:val="20"/>
          <w:szCs w:val="20"/>
        </w:rPr>
        <w:t xml:space="preserve">FICATIONS </w:t>
      </w:r>
      <w:r w:rsidR="00E45DF2" w:rsidRPr="00AB6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1F03" w:rsidRPr="00AB6454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="00821F03" w:rsidRPr="00AB6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DF2" w:rsidRPr="00AB6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1F03" w:rsidRPr="00AB6454">
        <w:rPr>
          <w:rFonts w:ascii="Times New Roman" w:hAnsi="Times New Roman" w:cs="Times New Roman"/>
          <w:b/>
          <w:sz w:val="20"/>
          <w:szCs w:val="20"/>
        </w:rPr>
        <w:t>PROFESSIONAL</w:t>
      </w:r>
      <w:r w:rsidR="004A0630" w:rsidRPr="00AB6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DF2" w:rsidRPr="00AB6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1F03" w:rsidRPr="00AB6454">
        <w:rPr>
          <w:rFonts w:ascii="Times New Roman" w:hAnsi="Times New Roman" w:cs="Times New Roman"/>
          <w:b/>
          <w:sz w:val="20"/>
          <w:szCs w:val="20"/>
        </w:rPr>
        <w:t>AFFILIATIONS</w:t>
      </w:r>
    </w:p>
    <w:p w:rsidR="00903EA7" w:rsidRDefault="00903EA7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Quality Manager and Lead auditor certified (IRCA, SICEV, EOQ, SICEP, </w:t>
      </w:r>
      <w:proofErr w:type="gramStart"/>
      <w:r>
        <w:rPr>
          <w:rFonts w:ascii="Times New Roman" w:hAnsi="Times New Roman" w:cs="Times New Roman"/>
          <w:sz w:val="20"/>
          <w:szCs w:val="20"/>
        </w:rPr>
        <w:t>SAQ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821F03" w:rsidRDefault="00821F03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t>ASNT Level II in MT/PT/UT</w:t>
      </w:r>
    </w:p>
    <w:p w:rsidR="00D40712" w:rsidRDefault="00D40712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Six Sigma Black </w:t>
      </w:r>
      <w:proofErr w:type="gramStart"/>
      <w:r>
        <w:rPr>
          <w:rFonts w:ascii="Times New Roman" w:hAnsi="Times New Roman" w:cs="Times New Roman"/>
          <w:sz w:val="20"/>
          <w:szCs w:val="20"/>
        </w:rPr>
        <w:t>Belt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BFC" w:rsidRPr="00E45DF2" w:rsidRDefault="00AD5231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Association for </w:t>
      </w:r>
      <w:r w:rsidR="00CB1BFC">
        <w:rPr>
          <w:rFonts w:ascii="Times New Roman" w:hAnsi="Times New Roman" w:cs="Times New Roman"/>
          <w:sz w:val="20"/>
          <w:szCs w:val="20"/>
        </w:rPr>
        <w:t>Project Management (elapsed)</w:t>
      </w:r>
    </w:p>
    <w:p w:rsidR="00821F03" w:rsidRPr="00E45DF2" w:rsidRDefault="00821F03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5DF2">
        <w:rPr>
          <w:rFonts w:ascii="Times New Roman" w:hAnsi="Times New Roman" w:cs="Times New Roman"/>
          <w:sz w:val="20"/>
          <w:szCs w:val="20"/>
        </w:rPr>
        <w:t>Member of the Italian Engineering Society: Chartered/European Engineer</w:t>
      </w:r>
    </w:p>
    <w:p w:rsidR="00E45DF2" w:rsidRDefault="00473851" w:rsidP="00E45D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Bosiet-Opito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(offshore) Certificate</w:t>
      </w:r>
      <w:r w:rsidR="00C46271">
        <w:rPr>
          <w:rFonts w:ascii="Times New Roman" w:hAnsi="Times New Roman" w:cs="Times New Roman"/>
          <w:sz w:val="20"/>
          <w:szCs w:val="20"/>
        </w:rPr>
        <w:t xml:space="preserve"> (elapsed)</w:t>
      </w:r>
    </w:p>
    <w:p w:rsidR="00150751" w:rsidRPr="00AF35CE" w:rsidRDefault="00150751" w:rsidP="00E45DF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B3469" w:rsidRPr="00994C59" w:rsidRDefault="00DB3469" w:rsidP="009235A2">
      <w:pPr>
        <w:spacing w:after="0" w:line="240" w:lineRule="auto"/>
        <w:rPr>
          <w:rFonts w:ascii="Times New Roman" w:hAnsi="Times New Roman" w:cs="Times New Roman"/>
          <w:vanish/>
          <w:color w:val="FFFFFF" w:themeColor="background1"/>
          <w:sz w:val="16"/>
          <w:szCs w:val="16"/>
        </w:rPr>
      </w:pPr>
    </w:p>
    <w:sectPr w:rsidR="00DB3469" w:rsidRPr="00994C59" w:rsidSect="009235A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AC" w:rsidRDefault="007F47AC" w:rsidP="00003E35">
      <w:pPr>
        <w:spacing w:after="0" w:line="240" w:lineRule="auto"/>
      </w:pPr>
      <w:r>
        <w:separator/>
      </w:r>
    </w:p>
  </w:endnote>
  <w:endnote w:type="continuationSeparator" w:id="0">
    <w:p w:rsidR="007F47AC" w:rsidRDefault="007F47AC" w:rsidP="000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35" w:rsidRPr="006E6581" w:rsidRDefault="006E6581" w:rsidP="006E6581">
    <w:pPr>
      <w:pStyle w:val="Footer"/>
      <w:jc w:val="center"/>
      <w:rPr>
        <w:rFonts w:ascii="Times New Roman" w:hAnsi="Times New Roman" w:cs="Times New Roman"/>
        <w:sz w:val="16"/>
        <w:szCs w:val="16"/>
      </w:rPr>
    </w:pPr>
    <w:proofErr w:type="gramStart"/>
    <w:r w:rsidRPr="006E6581">
      <w:rPr>
        <w:rFonts w:ascii="Times New Roman" w:hAnsi="Times New Roman" w:cs="Times New Roman"/>
        <w:sz w:val="16"/>
        <w:szCs w:val="16"/>
      </w:rPr>
      <w:t xml:space="preserve">CV  </w:t>
    </w:r>
    <w:proofErr w:type="spellStart"/>
    <w:r w:rsidRPr="006E6581">
      <w:rPr>
        <w:rFonts w:ascii="Times New Roman" w:hAnsi="Times New Roman" w:cs="Times New Roman"/>
        <w:sz w:val="16"/>
        <w:szCs w:val="16"/>
      </w:rPr>
      <w:t>A.Faenza</w:t>
    </w:r>
    <w:proofErr w:type="spellEnd"/>
    <w:proofErr w:type="gramEnd"/>
    <w:r w:rsidRPr="006E6581">
      <w:rPr>
        <w:rFonts w:ascii="Times New Roman" w:hAnsi="Times New Roman" w:cs="Times New Roman"/>
        <w:sz w:val="16"/>
        <w:szCs w:val="16"/>
      </w:rPr>
      <w:tab/>
    </w:r>
    <w:hyperlink r:id="rId1" w:history="1">
      <w:r w:rsidRPr="006E6581">
        <w:rPr>
          <w:rStyle w:val="Hyperlink"/>
          <w:rFonts w:ascii="Times New Roman" w:hAnsi="Times New Roman" w:cs="Times New Roman"/>
          <w:sz w:val="16"/>
          <w:szCs w:val="16"/>
        </w:rPr>
        <w:t>afaenza@fastmail.fm</w:t>
      </w:r>
    </w:hyperlink>
    <w:r w:rsidRPr="006E6581">
      <w:rPr>
        <w:rFonts w:ascii="Times New Roman" w:hAnsi="Times New Roman" w:cs="Times New Roman"/>
        <w:sz w:val="16"/>
        <w:szCs w:val="16"/>
      </w:rPr>
      <w:tab/>
      <w:t xml:space="preserve">page </w:t>
    </w:r>
    <w:r w:rsidRPr="006E6581">
      <w:rPr>
        <w:rFonts w:ascii="Times New Roman" w:hAnsi="Times New Roman" w:cs="Times New Roman"/>
        <w:sz w:val="16"/>
        <w:szCs w:val="16"/>
        <w:lang w:val="it-IT"/>
      </w:rPr>
      <w:fldChar w:fldCharType="begin"/>
    </w:r>
    <w:r w:rsidRPr="006E6581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6E6581">
      <w:rPr>
        <w:rFonts w:ascii="Times New Roman" w:hAnsi="Times New Roman" w:cs="Times New Roman"/>
        <w:sz w:val="16"/>
        <w:szCs w:val="16"/>
        <w:lang w:val="it-IT"/>
      </w:rPr>
      <w:fldChar w:fldCharType="separate"/>
    </w:r>
    <w:r w:rsidR="00034E32">
      <w:rPr>
        <w:rFonts w:ascii="Times New Roman" w:hAnsi="Times New Roman" w:cs="Times New Roman"/>
        <w:noProof/>
        <w:sz w:val="16"/>
        <w:szCs w:val="16"/>
      </w:rPr>
      <w:t>2</w:t>
    </w:r>
    <w:r w:rsidRPr="006E6581">
      <w:rPr>
        <w:rFonts w:ascii="Times New Roman" w:hAnsi="Times New Roman" w:cs="Times New Roman"/>
        <w:sz w:val="16"/>
        <w:szCs w:val="16"/>
        <w:lang w:val="it-IT"/>
      </w:rPr>
      <w:fldChar w:fldCharType="end"/>
    </w:r>
    <w:r w:rsidRPr="006E6581">
      <w:rPr>
        <w:rFonts w:ascii="Times New Roman" w:hAnsi="Times New Roman" w:cs="Times New Roman"/>
        <w:sz w:val="16"/>
        <w:szCs w:val="16"/>
      </w:rPr>
      <w:t xml:space="preserve"> of </w:t>
    </w:r>
    <w:r w:rsidRPr="006E6581">
      <w:rPr>
        <w:rFonts w:ascii="Times New Roman" w:hAnsi="Times New Roman" w:cs="Times New Roman"/>
        <w:sz w:val="16"/>
        <w:szCs w:val="16"/>
      </w:rPr>
      <w:fldChar w:fldCharType="begin"/>
    </w:r>
    <w:r w:rsidRPr="006E6581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6E6581">
      <w:rPr>
        <w:rFonts w:ascii="Times New Roman" w:hAnsi="Times New Roman" w:cs="Times New Roman"/>
        <w:sz w:val="16"/>
        <w:szCs w:val="16"/>
      </w:rPr>
      <w:fldChar w:fldCharType="separate"/>
    </w:r>
    <w:r w:rsidR="00034E32">
      <w:rPr>
        <w:rFonts w:ascii="Times New Roman" w:hAnsi="Times New Roman" w:cs="Times New Roman"/>
        <w:noProof/>
        <w:sz w:val="16"/>
        <w:szCs w:val="16"/>
      </w:rPr>
      <w:t>3</w:t>
    </w:r>
    <w:r w:rsidRPr="006E6581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AC" w:rsidRDefault="007F47AC" w:rsidP="00003E35">
      <w:pPr>
        <w:spacing w:after="0" w:line="240" w:lineRule="auto"/>
      </w:pPr>
      <w:r>
        <w:separator/>
      </w:r>
    </w:p>
  </w:footnote>
  <w:footnote w:type="continuationSeparator" w:id="0">
    <w:p w:rsidR="007F47AC" w:rsidRDefault="007F47AC" w:rsidP="0000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BE6C7"/>
    <w:multiLevelType w:val="hybridMultilevel"/>
    <w:tmpl w:val="DAEE7F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22E67"/>
    <w:multiLevelType w:val="singleLevel"/>
    <w:tmpl w:val="7EA62BA8"/>
    <w:lvl w:ilvl="0">
      <w:numFmt w:val="bullet"/>
      <w:pStyle w:val="BodyTex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</w:abstractNum>
  <w:abstractNum w:abstractNumId="2">
    <w:nsid w:val="60C10434"/>
    <w:multiLevelType w:val="hybridMultilevel"/>
    <w:tmpl w:val="0096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78917"/>
    <w:multiLevelType w:val="hybridMultilevel"/>
    <w:tmpl w:val="E1FF8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0"/>
    <w:rsid w:val="00003703"/>
    <w:rsid w:val="00003E35"/>
    <w:rsid w:val="00034E32"/>
    <w:rsid w:val="0004358D"/>
    <w:rsid w:val="00044A11"/>
    <w:rsid w:val="000475E3"/>
    <w:rsid w:val="00055531"/>
    <w:rsid w:val="000564B4"/>
    <w:rsid w:val="0005777A"/>
    <w:rsid w:val="0006339D"/>
    <w:rsid w:val="00065E3E"/>
    <w:rsid w:val="000667A1"/>
    <w:rsid w:val="00080150"/>
    <w:rsid w:val="00091CA1"/>
    <w:rsid w:val="000939D5"/>
    <w:rsid w:val="00096024"/>
    <w:rsid w:val="000A0063"/>
    <w:rsid w:val="000A1EC5"/>
    <w:rsid w:val="000B4C9D"/>
    <w:rsid w:val="000B7473"/>
    <w:rsid w:val="000C4D61"/>
    <w:rsid w:val="000E5AF8"/>
    <w:rsid w:val="000E7D2F"/>
    <w:rsid w:val="000F0937"/>
    <w:rsid w:val="000F0ECD"/>
    <w:rsid w:val="001142D9"/>
    <w:rsid w:val="00115A9C"/>
    <w:rsid w:val="001313BA"/>
    <w:rsid w:val="00137227"/>
    <w:rsid w:val="00143D06"/>
    <w:rsid w:val="00144FC9"/>
    <w:rsid w:val="00150751"/>
    <w:rsid w:val="00154916"/>
    <w:rsid w:val="00155927"/>
    <w:rsid w:val="00163BD9"/>
    <w:rsid w:val="00183153"/>
    <w:rsid w:val="001A2622"/>
    <w:rsid w:val="001D0D1A"/>
    <w:rsid w:val="001D1B9A"/>
    <w:rsid w:val="001E1681"/>
    <w:rsid w:val="001F3CA5"/>
    <w:rsid w:val="00202DA2"/>
    <w:rsid w:val="00211686"/>
    <w:rsid w:val="00230739"/>
    <w:rsid w:val="00237389"/>
    <w:rsid w:val="0024080F"/>
    <w:rsid w:val="002421E1"/>
    <w:rsid w:val="00247598"/>
    <w:rsid w:val="00251770"/>
    <w:rsid w:val="00252AF6"/>
    <w:rsid w:val="002620FD"/>
    <w:rsid w:val="00263850"/>
    <w:rsid w:val="00266DA1"/>
    <w:rsid w:val="00271B6C"/>
    <w:rsid w:val="00272AEF"/>
    <w:rsid w:val="00294836"/>
    <w:rsid w:val="002971D6"/>
    <w:rsid w:val="002B3E57"/>
    <w:rsid w:val="002D074F"/>
    <w:rsid w:val="002D129B"/>
    <w:rsid w:val="002D1340"/>
    <w:rsid w:val="002E085D"/>
    <w:rsid w:val="002F6AC5"/>
    <w:rsid w:val="002F767D"/>
    <w:rsid w:val="003017FC"/>
    <w:rsid w:val="00301CB3"/>
    <w:rsid w:val="0030227B"/>
    <w:rsid w:val="0030298C"/>
    <w:rsid w:val="003073D4"/>
    <w:rsid w:val="00310B73"/>
    <w:rsid w:val="00322090"/>
    <w:rsid w:val="003244C2"/>
    <w:rsid w:val="00331967"/>
    <w:rsid w:val="00331A7E"/>
    <w:rsid w:val="0033608C"/>
    <w:rsid w:val="00336C50"/>
    <w:rsid w:val="00341BDD"/>
    <w:rsid w:val="003423A8"/>
    <w:rsid w:val="003445C5"/>
    <w:rsid w:val="00346F14"/>
    <w:rsid w:val="00352764"/>
    <w:rsid w:val="003610DF"/>
    <w:rsid w:val="00362C1C"/>
    <w:rsid w:val="00372D03"/>
    <w:rsid w:val="00376DF7"/>
    <w:rsid w:val="00383AF3"/>
    <w:rsid w:val="003917EE"/>
    <w:rsid w:val="003969EE"/>
    <w:rsid w:val="003B048B"/>
    <w:rsid w:val="003B6B63"/>
    <w:rsid w:val="003C018D"/>
    <w:rsid w:val="003D1EE2"/>
    <w:rsid w:val="003D33CF"/>
    <w:rsid w:val="003E2386"/>
    <w:rsid w:val="003E7634"/>
    <w:rsid w:val="003F271E"/>
    <w:rsid w:val="00407E86"/>
    <w:rsid w:val="0041066F"/>
    <w:rsid w:val="0041169F"/>
    <w:rsid w:val="00412A12"/>
    <w:rsid w:val="00415C33"/>
    <w:rsid w:val="00436792"/>
    <w:rsid w:val="00440736"/>
    <w:rsid w:val="00444EF5"/>
    <w:rsid w:val="00453B79"/>
    <w:rsid w:val="00455337"/>
    <w:rsid w:val="00455976"/>
    <w:rsid w:val="00457EEB"/>
    <w:rsid w:val="00467480"/>
    <w:rsid w:val="00470CD4"/>
    <w:rsid w:val="004720C3"/>
    <w:rsid w:val="00473851"/>
    <w:rsid w:val="00474CEF"/>
    <w:rsid w:val="0047592C"/>
    <w:rsid w:val="00480ADE"/>
    <w:rsid w:val="00486CAD"/>
    <w:rsid w:val="0049280D"/>
    <w:rsid w:val="00494986"/>
    <w:rsid w:val="004A0630"/>
    <w:rsid w:val="004A1F15"/>
    <w:rsid w:val="004B1803"/>
    <w:rsid w:val="004B2FB3"/>
    <w:rsid w:val="004C3336"/>
    <w:rsid w:val="004C6FC6"/>
    <w:rsid w:val="004D5438"/>
    <w:rsid w:val="004D6C97"/>
    <w:rsid w:val="004F330F"/>
    <w:rsid w:val="00510484"/>
    <w:rsid w:val="00513230"/>
    <w:rsid w:val="005173A0"/>
    <w:rsid w:val="005232DE"/>
    <w:rsid w:val="00524196"/>
    <w:rsid w:val="0054680D"/>
    <w:rsid w:val="00553896"/>
    <w:rsid w:val="0055683B"/>
    <w:rsid w:val="005627E5"/>
    <w:rsid w:val="0058135C"/>
    <w:rsid w:val="00582C5E"/>
    <w:rsid w:val="005956DA"/>
    <w:rsid w:val="00596610"/>
    <w:rsid w:val="005A326E"/>
    <w:rsid w:val="005A3F2B"/>
    <w:rsid w:val="005B5F7E"/>
    <w:rsid w:val="005B643E"/>
    <w:rsid w:val="005B7C50"/>
    <w:rsid w:val="005C5D26"/>
    <w:rsid w:val="005C6EBE"/>
    <w:rsid w:val="005D39BD"/>
    <w:rsid w:val="005D5D7D"/>
    <w:rsid w:val="005E34F6"/>
    <w:rsid w:val="005E51D0"/>
    <w:rsid w:val="005F1481"/>
    <w:rsid w:val="005F3691"/>
    <w:rsid w:val="005F7985"/>
    <w:rsid w:val="006001D9"/>
    <w:rsid w:val="00607208"/>
    <w:rsid w:val="00612BA4"/>
    <w:rsid w:val="00631FF0"/>
    <w:rsid w:val="00632FEE"/>
    <w:rsid w:val="00636D20"/>
    <w:rsid w:val="00637FCA"/>
    <w:rsid w:val="00642232"/>
    <w:rsid w:val="00644288"/>
    <w:rsid w:val="006508C2"/>
    <w:rsid w:val="00662259"/>
    <w:rsid w:val="006856E0"/>
    <w:rsid w:val="00685DFF"/>
    <w:rsid w:val="00687200"/>
    <w:rsid w:val="00697682"/>
    <w:rsid w:val="006A66E8"/>
    <w:rsid w:val="006C2735"/>
    <w:rsid w:val="006D11E7"/>
    <w:rsid w:val="006E6581"/>
    <w:rsid w:val="00707B2F"/>
    <w:rsid w:val="0071361C"/>
    <w:rsid w:val="0072118A"/>
    <w:rsid w:val="007249EB"/>
    <w:rsid w:val="00730868"/>
    <w:rsid w:val="00730DD0"/>
    <w:rsid w:val="00731737"/>
    <w:rsid w:val="00744BDC"/>
    <w:rsid w:val="00753BD3"/>
    <w:rsid w:val="00755427"/>
    <w:rsid w:val="00756871"/>
    <w:rsid w:val="0076404E"/>
    <w:rsid w:val="00765E5A"/>
    <w:rsid w:val="00773B67"/>
    <w:rsid w:val="00785F74"/>
    <w:rsid w:val="0078622E"/>
    <w:rsid w:val="007919E3"/>
    <w:rsid w:val="007A08FF"/>
    <w:rsid w:val="007B2BC6"/>
    <w:rsid w:val="007B3522"/>
    <w:rsid w:val="007B4251"/>
    <w:rsid w:val="007B5F48"/>
    <w:rsid w:val="007C2FB0"/>
    <w:rsid w:val="007C43E2"/>
    <w:rsid w:val="007E7C48"/>
    <w:rsid w:val="007F3CD4"/>
    <w:rsid w:val="007F47AC"/>
    <w:rsid w:val="00800C1E"/>
    <w:rsid w:val="00810377"/>
    <w:rsid w:val="00821F03"/>
    <w:rsid w:val="00827578"/>
    <w:rsid w:val="008352EB"/>
    <w:rsid w:val="00845E50"/>
    <w:rsid w:val="008513C1"/>
    <w:rsid w:val="00851B01"/>
    <w:rsid w:val="00851F28"/>
    <w:rsid w:val="00854AFA"/>
    <w:rsid w:val="00856D99"/>
    <w:rsid w:val="00870B38"/>
    <w:rsid w:val="00890C0D"/>
    <w:rsid w:val="00892762"/>
    <w:rsid w:val="008931FD"/>
    <w:rsid w:val="00894E79"/>
    <w:rsid w:val="008A057D"/>
    <w:rsid w:val="008A4821"/>
    <w:rsid w:val="008A759B"/>
    <w:rsid w:val="008B0794"/>
    <w:rsid w:val="008B1878"/>
    <w:rsid w:val="008E45FC"/>
    <w:rsid w:val="008F1F8D"/>
    <w:rsid w:val="00902B78"/>
    <w:rsid w:val="00903EA7"/>
    <w:rsid w:val="009235A2"/>
    <w:rsid w:val="00925050"/>
    <w:rsid w:val="00932080"/>
    <w:rsid w:val="009459CC"/>
    <w:rsid w:val="0094756A"/>
    <w:rsid w:val="00972886"/>
    <w:rsid w:val="00983B8D"/>
    <w:rsid w:val="00985DBF"/>
    <w:rsid w:val="00994C59"/>
    <w:rsid w:val="00995A9E"/>
    <w:rsid w:val="00996A11"/>
    <w:rsid w:val="009A799A"/>
    <w:rsid w:val="009B5E8F"/>
    <w:rsid w:val="009B6FE7"/>
    <w:rsid w:val="009C352A"/>
    <w:rsid w:val="009D1F67"/>
    <w:rsid w:val="009D7709"/>
    <w:rsid w:val="009F62CB"/>
    <w:rsid w:val="00A06920"/>
    <w:rsid w:val="00A14049"/>
    <w:rsid w:val="00A35BBD"/>
    <w:rsid w:val="00A55FBE"/>
    <w:rsid w:val="00A61526"/>
    <w:rsid w:val="00A66881"/>
    <w:rsid w:val="00A835D7"/>
    <w:rsid w:val="00A847C2"/>
    <w:rsid w:val="00A904AD"/>
    <w:rsid w:val="00A91180"/>
    <w:rsid w:val="00A95802"/>
    <w:rsid w:val="00AA1449"/>
    <w:rsid w:val="00AB32C1"/>
    <w:rsid w:val="00AB6454"/>
    <w:rsid w:val="00AC5A95"/>
    <w:rsid w:val="00AC6826"/>
    <w:rsid w:val="00AD226E"/>
    <w:rsid w:val="00AD5231"/>
    <w:rsid w:val="00AE26AD"/>
    <w:rsid w:val="00AE5D59"/>
    <w:rsid w:val="00AF08F8"/>
    <w:rsid w:val="00AF27BD"/>
    <w:rsid w:val="00AF35CE"/>
    <w:rsid w:val="00AF48BB"/>
    <w:rsid w:val="00B2167D"/>
    <w:rsid w:val="00B2327F"/>
    <w:rsid w:val="00B245D5"/>
    <w:rsid w:val="00B4157E"/>
    <w:rsid w:val="00B50E8A"/>
    <w:rsid w:val="00B84958"/>
    <w:rsid w:val="00B915DC"/>
    <w:rsid w:val="00B91EBD"/>
    <w:rsid w:val="00B93F24"/>
    <w:rsid w:val="00B9552F"/>
    <w:rsid w:val="00B97739"/>
    <w:rsid w:val="00BA11DC"/>
    <w:rsid w:val="00BA709D"/>
    <w:rsid w:val="00BA7DC9"/>
    <w:rsid w:val="00BC0584"/>
    <w:rsid w:val="00BC2719"/>
    <w:rsid w:val="00BC2A26"/>
    <w:rsid w:val="00BC78F5"/>
    <w:rsid w:val="00BD07C5"/>
    <w:rsid w:val="00BD2FA3"/>
    <w:rsid w:val="00BD5208"/>
    <w:rsid w:val="00BE2164"/>
    <w:rsid w:val="00BF31D7"/>
    <w:rsid w:val="00BF6350"/>
    <w:rsid w:val="00C05BA5"/>
    <w:rsid w:val="00C23FE3"/>
    <w:rsid w:val="00C24396"/>
    <w:rsid w:val="00C34E35"/>
    <w:rsid w:val="00C4122E"/>
    <w:rsid w:val="00C43AE5"/>
    <w:rsid w:val="00C46271"/>
    <w:rsid w:val="00C53A1B"/>
    <w:rsid w:val="00C56A67"/>
    <w:rsid w:val="00C57CB7"/>
    <w:rsid w:val="00C6415A"/>
    <w:rsid w:val="00C654E3"/>
    <w:rsid w:val="00C65957"/>
    <w:rsid w:val="00C740FD"/>
    <w:rsid w:val="00C832E6"/>
    <w:rsid w:val="00C9244E"/>
    <w:rsid w:val="00C92A03"/>
    <w:rsid w:val="00CB1BFC"/>
    <w:rsid w:val="00CB497C"/>
    <w:rsid w:val="00CB5D38"/>
    <w:rsid w:val="00CC7A21"/>
    <w:rsid w:val="00CC7AEE"/>
    <w:rsid w:val="00CE1924"/>
    <w:rsid w:val="00CE48E6"/>
    <w:rsid w:val="00CF1297"/>
    <w:rsid w:val="00CF487C"/>
    <w:rsid w:val="00D07ED2"/>
    <w:rsid w:val="00D169C3"/>
    <w:rsid w:val="00D171AC"/>
    <w:rsid w:val="00D20919"/>
    <w:rsid w:val="00D243DD"/>
    <w:rsid w:val="00D26C74"/>
    <w:rsid w:val="00D35F5A"/>
    <w:rsid w:val="00D40712"/>
    <w:rsid w:val="00D50D2D"/>
    <w:rsid w:val="00D53921"/>
    <w:rsid w:val="00D65021"/>
    <w:rsid w:val="00D65E15"/>
    <w:rsid w:val="00D71C0A"/>
    <w:rsid w:val="00D96576"/>
    <w:rsid w:val="00DA2A67"/>
    <w:rsid w:val="00DA60F8"/>
    <w:rsid w:val="00DB3469"/>
    <w:rsid w:val="00DB4A01"/>
    <w:rsid w:val="00DC646A"/>
    <w:rsid w:val="00DC67AA"/>
    <w:rsid w:val="00DD1064"/>
    <w:rsid w:val="00DD1167"/>
    <w:rsid w:val="00DE1CDD"/>
    <w:rsid w:val="00DF36CE"/>
    <w:rsid w:val="00E07B61"/>
    <w:rsid w:val="00E10DA0"/>
    <w:rsid w:val="00E14DD0"/>
    <w:rsid w:val="00E153DF"/>
    <w:rsid w:val="00E15963"/>
    <w:rsid w:val="00E1601A"/>
    <w:rsid w:val="00E21544"/>
    <w:rsid w:val="00E35A57"/>
    <w:rsid w:val="00E3704B"/>
    <w:rsid w:val="00E40275"/>
    <w:rsid w:val="00E45DF2"/>
    <w:rsid w:val="00E54F48"/>
    <w:rsid w:val="00E6423F"/>
    <w:rsid w:val="00E731F4"/>
    <w:rsid w:val="00E744CE"/>
    <w:rsid w:val="00E87389"/>
    <w:rsid w:val="00E9108D"/>
    <w:rsid w:val="00E91F1A"/>
    <w:rsid w:val="00E92B21"/>
    <w:rsid w:val="00EB5F9D"/>
    <w:rsid w:val="00EC01E4"/>
    <w:rsid w:val="00EC11FC"/>
    <w:rsid w:val="00EC1392"/>
    <w:rsid w:val="00EC28BB"/>
    <w:rsid w:val="00EC33EE"/>
    <w:rsid w:val="00ED28F1"/>
    <w:rsid w:val="00EE379D"/>
    <w:rsid w:val="00EE5398"/>
    <w:rsid w:val="00EE5553"/>
    <w:rsid w:val="00EE5F51"/>
    <w:rsid w:val="00F25D75"/>
    <w:rsid w:val="00F36490"/>
    <w:rsid w:val="00F66366"/>
    <w:rsid w:val="00F70011"/>
    <w:rsid w:val="00F85BEB"/>
    <w:rsid w:val="00FB0CDB"/>
    <w:rsid w:val="00FB4E24"/>
    <w:rsid w:val="00FD2944"/>
    <w:rsid w:val="00FD3188"/>
    <w:rsid w:val="00FD32A3"/>
    <w:rsid w:val="00FE028C"/>
    <w:rsid w:val="00FE60E1"/>
    <w:rsid w:val="00FF4B04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3">
    <w:name w:val="CM3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13230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513230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939D5"/>
    <w:rPr>
      <w:color w:val="auto"/>
    </w:rPr>
  </w:style>
  <w:style w:type="paragraph" w:styleId="NoSpacing">
    <w:name w:val="No Spacing"/>
    <w:uiPriority w:val="1"/>
    <w:qFormat/>
    <w:rsid w:val="00E45D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41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D39BD"/>
    <w:pPr>
      <w:numPr>
        <w:numId w:val="4"/>
      </w:numPr>
      <w:tabs>
        <w:tab w:val="left" w:pos="-720"/>
        <w:tab w:val="left" w:pos="-360"/>
        <w:tab w:val="left" w:pos="-180"/>
        <w:tab w:val="left" w:pos="1620"/>
        <w:tab w:val="left" w:pos="18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620" w:hanging="180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D39BD"/>
    <w:rPr>
      <w:rFonts w:ascii="Arial" w:eastAsia="Times New Roman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35"/>
  </w:style>
  <w:style w:type="paragraph" w:styleId="Footer">
    <w:name w:val="footer"/>
    <w:basedOn w:val="Normal"/>
    <w:link w:val="Foot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3">
    <w:name w:val="CM3"/>
    <w:basedOn w:val="Normal"/>
    <w:next w:val="Normal"/>
    <w:uiPriority w:val="99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1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13230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513230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939D5"/>
    <w:rPr>
      <w:color w:val="auto"/>
    </w:rPr>
  </w:style>
  <w:style w:type="paragraph" w:styleId="NoSpacing">
    <w:name w:val="No Spacing"/>
    <w:uiPriority w:val="1"/>
    <w:qFormat/>
    <w:rsid w:val="00E45D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41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D39BD"/>
    <w:pPr>
      <w:numPr>
        <w:numId w:val="4"/>
      </w:numPr>
      <w:tabs>
        <w:tab w:val="left" w:pos="-720"/>
        <w:tab w:val="left" w:pos="-360"/>
        <w:tab w:val="left" w:pos="-180"/>
        <w:tab w:val="left" w:pos="1620"/>
        <w:tab w:val="left" w:pos="18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620" w:hanging="180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D39BD"/>
    <w:rPr>
      <w:rFonts w:ascii="Arial" w:eastAsia="Times New Roman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35"/>
  </w:style>
  <w:style w:type="paragraph" w:styleId="Footer">
    <w:name w:val="footer"/>
    <w:basedOn w:val="Normal"/>
    <w:link w:val="FooterChar"/>
    <w:uiPriority w:val="99"/>
    <w:unhideWhenUsed/>
    <w:rsid w:val="000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aenza@fastmail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46BB-0794-460A-8862-47673D78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quality lead  manager</vt:lpstr>
    </vt:vector>
  </TitlesOfParts>
  <Company>EXXON CHEVRON TOTAL SHELL ENI BP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quality lead  manager</dc:title>
  <dc:creator>Faenza</dc:creator>
  <cp:keywords>qa qc qa/qc quality assurance control iso 9000 9001 audit risk evaluation assesment snip gost kazakhstan russia;TOTAL EXXON CHEVRON</cp:keywords>
  <cp:lastModifiedBy>andreafaenza</cp:lastModifiedBy>
  <cp:revision>55</cp:revision>
  <cp:lastPrinted>2019-01-04T16:33:00Z</cp:lastPrinted>
  <dcterms:created xsi:type="dcterms:W3CDTF">2017-01-11T11:24:00Z</dcterms:created>
  <dcterms:modified xsi:type="dcterms:W3CDTF">2019-01-16T14:42:00Z</dcterms:modified>
</cp:coreProperties>
</file>